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80E" w:rsidRDefault="0028780E" w:rsidP="00F828A1">
      <w:pPr>
        <w:spacing w:after="0"/>
        <w:ind w:left="1560" w:right="1131" w:hanging="138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2413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80E" w:rsidRDefault="0028780E" w:rsidP="00F828A1">
      <w:pPr>
        <w:spacing w:after="0"/>
        <w:ind w:left="1560" w:right="1131" w:hanging="1386"/>
        <w:jc w:val="center"/>
        <w:rPr>
          <w:rFonts w:ascii="Times New Roman" w:hAnsi="Times New Roman" w:cs="Times New Roman"/>
          <w:sz w:val="24"/>
          <w:szCs w:val="24"/>
        </w:rPr>
      </w:pPr>
    </w:p>
    <w:p w:rsidR="0028780E" w:rsidRDefault="0028780E" w:rsidP="00F828A1">
      <w:pPr>
        <w:spacing w:after="0"/>
        <w:ind w:left="1560" w:right="1131" w:hanging="1386"/>
        <w:jc w:val="center"/>
        <w:rPr>
          <w:rFonts w:ascii="Times New Roman" w:hAnsi="Times New Roman" w:cs="Times New Roman"/>
          <w:sz w:val="24"/>
          <w:szCs w:val="24"/>
        </w:rPr>
      </w:pPr>
    </w:p>
    <w:p w:rsidR="0028780E" w:rsidRDefault="0028780E" w:rsidP="00F828A1">
      <w:pPr>
        <w:spacing w:after="0"/>
        <w:ind w:left="1560" w:right="1131" w:hanging="1386"/>
        <w:jc w:val="center"/>
        <w:rPr>
          <w:rFonts w:ascii="Times New Roman" w:hAnsi="Times New Roman" w:cs="Times New Roman"/>
          <w:sz w:val="24"/>
          <w:szCs w:val="24"/>
        </w:rPr>
      </w:pPr>
    </w:p>
    <w:p w:rsidR="0028780E" w:rsidRDefault="0028780E" w:rsidP="00F828A1">
      <w:pPr>
        <w:spacing w:after="0"/>
        <w:ind w:left="1560" w:right="1131" w:hanging="1386"/>
        <w:jc w:val="center"/>
        <w:rPr>
          <w:rFonts w:ascii="Times New Roman" w:hAnsi="Times New Roman" w:cs="Times New Roman"/>
          <w:sz w:val="24"/>
          <w:szCs w:val="24"/>
        </w:rPr>
      </w:pPr>
    </w:p>
    <w:p w:rsidR="0028780E" w:rsidRDefault="0028780E" w:rsidP="00F828A1">
      <w:pPr>
        <w:spacing w:after="0"/>
        <w:ind w:left="1560" w:right="1131" w:hanging="1386"/>
        <w:jc w:val="center"/>
        <w:rPr>
          <w:rFonts w:ascii="Times New Roman" w:hAnsi="Times New Roman" w:cs="Times New Roman"/>
          <w:sz w:val="24"/>
          <w:szCs w:val="24"/>
        </w:rPr>
      </w:pPr>
    </w:p>
    <w:p w:rsidR="00F828A1" w:rsidRDefault="00F828A1" w:rsidP="00F828A1">
      <w:pPr>
        <w:spacing w:after="0"/>
        <w:ind w:left="1560" w:right="1131" w:hanging="138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Муниципальное бюджетное общеобразовательное учреждение</w:t>
      </w:r>
    </w:p>
    <w:p w:rsidR="00F828A1" w:rsidRDefault="00F828A1" w:rsidP="00F828A1">
      <w:pPr>
        <w:spacing w:after="0"/>
        <w:ind w:left="1560" w:right="1131" w:hanging="138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«Средняя общеобразовательная школа»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пст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ервомайский</w:t>
      </w:r>
      <w:proofErr w:type="spellEnd"/>
    </w:p>
    <w:p w:rsidR="00F828A1" w:rsidRDefault="00F828A1" w:rsidP="00F828A1">
      <w:pPr>
        <w:spacing w:after="0"/>
        <w:ind w:left="1560" w:right="1131" w:hanging="1386"/>
        <w:jc w:val="center"/>
        <w:rPr>
          <w:rFonts w:ascii="Times New Roman" w:hAnsi="Times New Roman" w:cs="Times New Roman"/>
          <w:sz w:val="24"/>
          <w:szCs w:val="24"/>
        </w:rPr>
      </w:pPr>
    </w:p>
    <w:p w:rsidR="00F828A1" w:rsidRDefault="00F828A1" w:rsidP="00F828A1">
      <w:pPr>
        <w:spacing w:after="0"/>
        <w:ind w:left="1560" w:right="1131" w:hanging="138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  <w:gridCol w:w="4394"/>
      </w:tblGrid>
      <w:tr w:rsidR="00F828A1" w:rsidTr="00BD5116">
        <w:tc>
          <w:tcPr>
            <w:tcW w:w="5387" w:type="dxa"/>
          </w:tcPr>
          <w:p w:rsidR="00FB27EC" w:rsidRDefault="00FB27EC" w:rsidP="00F828A1">
            <w:pPr>
              <w:ind w:right="1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8A1" w:rsidRDefault="00F828A1" w:rsidP="00F828A1">
            <w:pPr>
              <w:ind w:right="1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Принята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заседании» педагогического совета</w:t>
            </w:r>
          </w:p>
          <w:p w:rsidR="00F828A1" w:rsidRDefault="00F828A1" w:rsidP="00F828A1">
            <w:pPr>
              <w:ind w:right="1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8A1" w:rsidRDefault="00F828A1" w:rsidP="00F828A1">
            <w:pPr>
              <w:ind w:right="1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№___</w:t>
            </w:r>
            <w:r w:rsidR="00510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F828A1" w:rsidRDefault="005101F1" w:rsidP="00F828A1">
            <w:pPr>
              <w:ind w:right="1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«__30__» ____08_____2022</w:t>
            </w:r>
            <w:r w:rsidR="00F828A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4394" w:type="dxa"/>
          </w:tcPr>
          <w:p w:rsidR="00FB27EC" w:rsidRDefault="00FB27EC" w:rsidP="00F828A1">
            <w:pPr>
              <w:ind w:right="1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8A1" w:rsidRDefault="00F828A1" w:rsidP="00F828A1">
            <w:pPr>
              <w:ind w:right="1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«Утверждаю»</w:t>
            </w:r>
          </w:p>
          <w:p w:rsidR="00F828A1" w:rsidRDefault="00F828A1" w:rsidP="00F82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Директор__________Шевцова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  <w:p w:rsidR="00F828A1" w:rsidRDefault="00F828A1" w:rsidP="00F828A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Печать</w:t>
            </w:r>
          </w:p>
          <w:p w:rsidR="00F828A1" w:rsidRDefault="00F828A1" w:rsidP="00F82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___</w:t>
            </w:r>
            <w:r w:rsidR="005101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F828A1" w:rsidRDefault="005101F1" w:rsidP="00F82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«__5___»____09_____2022</w:t>
            </w:r>
            <w:r w:rsidR="00F828A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FB27EC" w:rsidRPr="00F828A1" w:rsidRDefault="00FB27EC" w:rsidP="00F82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28A1" w:rsidRPr="00F828A1" w:rsidRDefault="00F828A1" w:rsidP="00F828A1">
      <w:pPr>
        <w:spacing w:after="0"/>
        <w:ind w:left="1560" w:right="1131" w:hanging="1386"/>
        <w:jc w:val="center"/>
        <w:rPr>
          <w:rFonts w:ascii="Times New Roman" w:hAnsi="Times New Roman" w:cs="Times New Roman"/>
          <w:sz w:val="24"/>
          <w:szCs w:val="24"/>
        </w:rPr>
      </w:pPr>
    </w:p>
    <w:p w:rsidR="00397143" w:rsidRDefault="00397143" w:rsidP="00F828A1">
      <w:pPr>
        <w:spacing w:after="0"/>
      </w:pPr>
    </w:p>
    <w:p w:rsidR="00F828A1" w:rsidRDefault="00F828A1" w:rsidP="00F828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7EC" w:rsidRDefault="00FB27EC" w:rsidP="00F828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7EC" w:rsidRDefault="00FB27EC" w:rsidP="00F828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7EC" w:rsidRDefault="00FB27EC" w:rsidP="00FB27E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28A1" w:rsidRPr="00FB27EC" w:rsidRDefault="00F828A1" w:rsidP="00FB27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7EC">
        <w:rPr>
          <w:rFonts w:ascii="Times New Roman" w:hAnsi="Times New Roman" w:cs="Times New Roman"/>
          <w:b/>
          <w:sz w:val="28"/>
          <w:szCs w:val="28"/>
        </w:rPr>
        <w:t>РАБОЧАЯ ПРОГРАММА ВНЕУРОЧНОЙ ДЕЯТЕЛЬНОСТИ</w:t>
      </w:r>
    </w:p>
    <w:p w:rsidR="00F828A1" w:rsidRPr="00FB27EC" w:rsidRDefault="00691750" w:rsidP="00FB27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«ЮНЫЙ ХУДОЖНИК</w:t>
      </w:r>
      <w:r w:rsidR="00F828A1" w:rsidRPr="00FB27EC">
        <w:rPr>
          <w:rFonts w:ascii="Times New Roman" w:hAnsi="Times New Roman" w:cs="Times New Roman"/>
          <w:b/>
          <w:sz w:val="28"/>
          <w:szCs w:val="28"/>
        </w:rPr>
        <w:t>»</w:t>
      </w:r>
    </w:p>
    <w:p w:rsidR="00F828A1" w:rsidRPr="00FB27EC" w:rsidRDefault="00F828A1" w:rsidP="00F828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7EC" w:rsidRDefault="00FB27EC" w:rsidP="00F828A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B27EC" w:rsidRDefault="00FB27EC" w:rsidP="00F828A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B27EC" w:rsidRDefault="00FB27EC" w:rsidP="00F828A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828A1" w:rsidRPr="00FB27EC" w:rsidRDefault="00F828A1" w:rsidP="00F8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B27EC">
        <w:rPr>
          <w:rFonts w:ascii="Times New Roman" w:hAnsi="Times New Roman" w:cs="Times New Roman"/>
          <w:b/>
          <w:i/>
          <w:sz w:val="28"/>
          <w:szCs w:val="28"/>
        </w:rPr>
        <w:t xml:space="preserve">Направление: </w:t>
      </w:r>
      <w:proofErr w:type="gramStart"/>
      <w:r w:rsidR="00FB27EC" w:rsidRPr="00FB27EC">
        <w:rPr>
          <w:rFonts w:ascii="Times New Roman" w:hAnsi="Times New Roman" w:cs="Times New Roman"/>
          <w:sz w:val="28"/>
          <w:szCs w:val="28"/>
        </w:rPr>
        <w:t>художественно-эстетическая</w:t>
      </w:r>
      <w:proofErr w:type="gramEnd"/>
    </w:p>
    <w:p w:rsidR="00F828A1" w:rsidRPr="00FB27EC" w:rsidRDefault="00F828A1" w:rsidP="00F828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7EC">
        <w:rPr>
          <w:rFonts w:ascii="Times New Roman" w:hAnsi="Times New Roman" w:cs="Times New Roman"/>
          <w:b/>
          <w:i/>
          <w:sz w:val="28"/>
          <w:szCs w:val="28"/>
        </w:rPr>
        <w:t>Возраст учащихся:</w:t>
      </w:r>
      <w:r w:rsidR="00691750">
        <w:rPr>
          <w:rFonts w:ascii="Times New Roman" w:hAnsi="Times New Roman" w:cs="Times New Roman"/>
          <w:sz w:val="28"/>
          <w:szCs w:val="28"/>
        </w:rPr>
        <w:t xml:space="preserve"> </w:t>
      </w:r>
      <w:r w:rsidR="000D62C5">
        <w:rPr>
          <w:rFonts w:ascii="Times New Roman" w:hAnsi="Times New Roman" w:cs="Times New Roman"/>
          <w:sz w:val="28"/>
          <w:szCs w:val="28"/>
        </w:rPr>
        <w:t>11-14 лет</w:t>
      </w:r>
    </w:p>
    <w:p w:rsidR="00F828A1" w:rsidRPr="00FB27EC" w:rsidRDefault="00F828A1" w:rsidP="00F828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7EC">
        <w:rPr>
          <w:rFonts w:ascii="Times New Roman" w:hAnsi="Times New Roman" w:cs="Times New Roman"/>
          <w:b/>
          <w:i/>
          <w:sz w:val="28"/>
          <w:szCs w:val="28"/>
        </w:rPr>
        <w:t>Срок реализации</w:t>
      </w:r>
      <w:r w:rsidRPr="00FB27E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91750">
        <w:rPr>
          <w:rFonts w:ascii="Times New Roman" w:hAnsi="Times New Roman" w:cs="Times New Roman"/>
          <w:sz w:val="28"/>
          <w:szCs w:val="28"/>
        </w:rPr>
        <w:t>3</w:t>
      </w:r>
      <w:r w:rsidRPr="00FB27EC">
        <w:rPr>
          <w:rFonts w:ascii="Times New Roman" w:hAnsi="Times New Roman" w:cs="Times New Roman"/>
          <w:sz w:val="28"/>
          <w:szCs w:val="28"/>
        </w:rPr>
        <w:t xml:space="preserve"> год</w:t>
      </w:r>
      <w:r w:rsidR="00691750">
        <w:rPr>
          <w:rFonts w:ascii="Times New Roman" w:hAnsi="Times New Roman" w:cs="Times New Roman"/>
          <w:sz w:val="28"/>
          <w:szCs w:val="28"/>
        </w:rPr>
        <w:t>а</w:t>
      </w:r>
      <w:r w:rsidRPr="00FB27EC">
        <w:rPr>
          <w:rFonts w:ascii="Times New Roman" w:hAnsi="Times New Roman" w:cs="Times New Roman"/>
          <w:sz w:val="28"/>
          <w:szCs w:val="28"/>
        </w:rPr>
        <w:t xml:space="preserve"> (</w:t>
      </w:r>
      <w:r w:rsidR="00691750">
        <w:rPr>
          <w:rFonts w:ascii="Times New Roman" w:hAnsi="Times New Roman" w:cs="Times New Roman"/>
          <w:sz w:val="28"/>
          <w:szCs w:val="28"/>
        </w:rPr>
        <w:t>102</w:t>
      </w:r>
      <w:r w:rsidR="00FB27EC" w:rsidRPr="00FB27EC">
        <w:rPr>
          <w:rFonts w:ascii="Times New Roman" w:hAnsi="Times New Roman" w:cs="Times New Roman"/>
          <w:sz w:val="28"/>
          <w:szCs w:val="28"/>
        </w:rPr>
        <w:t xml:space="preserve"> часа)</w:t>
      </w:r>
    </w:p>
    <w:p w:rsidR="00FB27EC" w:rsidRDefault="00FB27EC" w:rsidP="00F828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7EC" w:rsidRDefault="00FB27EC" w:rsidP="00F828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7EC" w:rsidRDefault="00FB27EC" w:rsidP="00F828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7EC" w:rsidRDefault="00FB27EC" w:rsidP="00F828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7EC" w:rsidRDefault="00FB27EC" w:rsidP="00FB27E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B27EC" w:rsidRDefault="00FB27EC" w:rsidP="00FB27E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B27EC" w:rsidRDefault="00FB27EC" w:rsidP="00FB27E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B27EC" w:rsidRDefault="00FB27EC" w:rsidP="00FB27E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Составитель:</w:t>
      </w:r>
    </w:p>
    <w:p w:rsidR="00FB27EC" w:rsidRDefault="00691750" w:rsidP="0069175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Габанова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Е.Я.,</w:t>
      </w:r>
    </w:p>
    <w:p w:rsidR="00691750" w:rsidRDefault="00691750" w:rsidP="0069175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ИЗО</w:t>
      </w:r>
      <w:proofErr w:type="gramEnd"/>
    </w:p>
    <w:p w:rsidR="00FB27EC" w:rsidRDefault="00FB27EC" w:rsidP="00FB27E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B27EC" w:rsidRDefault="00FB27EC" w:rsidP="00FB27E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B27EC" w:rsidRDefault="00FB27EC" w:rsidP="00FB27E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B27EC" w:rsidRDefault="00FB27EC" w:rsidP="00FB27E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B27EC" w:rsidRPr="00FB27EC" w:rsidRDefault="00FB27EC" w:rsidP="00FB27E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B27EC" w:rsidRDefault="00FB27EC" w:rsidP="00F828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27EC" w:rsidRDefault="00FB27EC" w:rsidP="00F828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28A1" w:rsidRDefault="005101F1" w:rsidP="00F828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ервомайский, 2022</w:t>
      </w:r>
      <w:r w:rsidR="00FB27EC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C3E91" w:rsidRPr="0053283A" w:rsidRDefault="00AC3E91" w:rsidP="00F828A1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AC3E91" w:rsidRPr="0053283A" w:rsidRDefault="00AC3E91" w:rsidP="00F828A1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3283A" w:rsidRPr="000D62C5" w:rsidRDefault="00AC3E91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 w:rsidRPr="000D62C5">
        <w:t>Раздел 1. Пояснительная записка.</w:t>
      </w:r>
      <w:r w:rsidR="0053283A" w:rsidRPr="000D62C5">
        <w:rPr>
          <w:color w:val="000000"/>
        </w:rPr>
        <w:t xml:space="preserve"> </w:t>
      </w: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proofErr w:type="gramStart"/>
      <w:r w:rsidRPr="000D62C5">
        <w:rPr>
          <w:color w:val="000000"/>
        </w:rPr>
        <w:t xml:space="preserve">Рабочая программа «Юный художник» составлена в соответствии с ФГОС ООО, на основе программы Е.И. </w:t>
      </w:r>
      <w:proofErr w:type="spellStart"/>
      <w:r w:rsidRPr="000D62C5">
        <w:rPr>
          <w:color w:val="000000"/>
        </w:rPr>
        <w:t>Коротеевой</w:t>
      </w:r>
      <w:proofErr w:type="spellEnd"/>
      <w:r w:rsidRPr="000D62C5">
        <w:rPr>
          <w:color w:val="000000"/>
        </w:rPr>
        <w:t xml:space="preserve"> «Смотрю на мир глазами художника» (Примерные программы внеурочной деятельности.</w:t>
      </w:r>
      <w:proofErr w:type="gramEnd"/>
      <w:r w:rsidRPr="000D62C5">
        <w:rPr>
          <w:color w:val="000000"/>
        </w:rPr>
        <w:t xml:space="preserve"> «Начальное и основное образование» под редакцией В.А.Горского. Москва. </w:t>
      </w:r>
      <w:proofErr w:type="gramStart"/>
      <w:r w:rsidRPr="000D62C5">
        <w:rPr>
          <w:color w:val="000000"/>
        </w:rPr>
        <w:t xml:space="preserve">Просвещение,) и программы Б. М. </w:t>
      </w:r>
      <w:proofErr w:type="spellStart"/>
      <w:r w:rsidRPr="000D62C5">
        <w:rPr>
          <w:color w:val="000000"/>
        </w:rPr>
        <w:t>Неменского</w:t>
      </w:r>
      <w:proofErr w:type="spellEnd"/>
      <w:r w:rsidRPr="000D62C5">
        <w:rPr>
          <w:color w:val="000000"/>
        </w:rPr>
        <w:t xml:space="preserve"> по изобразительному искусству для 5-7 классов.</w:t>
      </w:r>
      <w:proofErr w:type="gramEnd"/>
      <w:r w:rsidRPr="000D62C5">
        <w:rPr>
          <w:color w:val="000000"/>
        </w:rPr>
        <w:t xml:space="preserve"> Является модифицированной.</w:t>
      </w: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 w:rsidRPr="000D62C5">
        <w:rPr>
          <w:color w:val="000000"/>
        </w:rPr>
        <w:t>Данная программа предполагает развитие творческих и коммуникативных способностей учащихся посредством художественно-эстетического самовыражения. Содержание программы связанно с наблюдением окружающей жизни и создает условия, обеспечивающие развитие способностей детей и подростков с учетом их возможностей и мотивации.</w:t>
      </w: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 w:rsidRPr="000D62C5">
        <w:rPr>
          <w:color w:val="000000"/>
        </w:rPr>
        <w:t>Предлагаемые темы позволяют выполнить работу на разном художественном уровне, что позволяет детям с разной подготовкой почувствовать себя успешными. Предусмотрены разноплановые задания и виды работы для повышения заинтересованности и мотивации детей.</w:t>
      </w: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 w:rsidRPr="000D62C5">
        <w:rPr>
          <w:color w:val="000000"/>
        </w:rPr>
        <w:t>Программой предусмотрено, чтобы каждое занятие было направлено не только на овладение основами изобразительного искусства, но и на приобщение детей к активной познавательной и творческой работе. Проблемные ситуации, коллективные формы работы способствуют формированию коммуникативных навыков, отвечают потребности в дружеском и творческом общении.</w:t>
      </w: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 w:rsidRPr="000D62C5">
        <w:rPr>
          <w:color w:val="000000"/>
        </w:rPr>
        <w:t>Программа предназначена для детей 11-14 лет.</w:t>
      </w: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 w:rsidRPr="000D62C5">
        <w:rPr>
          <w:color w:val="000000"/>
        </w:rPr>
        <w:t>Наполняемость группы – 10-12 человек, так как  необходимо более индивидуально работать с каждым воспитанником.</w:t>
      </w: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 w:rsidRPr="000D62C5">
        <w:rPr>
          <w:color w:val="000000"/>
        </w:rPr>
        <w:t>Курс обучения составляет 102 часа за 3 года, 34 в год, по 1 занятию в неделю. Продолжительность занятия – 45 минут.</w:t>
      </w: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 w:rsidRPr="000D62C5">
        <w:rPr>
          <w:color w:val="000000"/>
        </w:rPr>
        <w:t>Современные дети много времени проводят за компьютером или перед телевизором - для них это одно из основных средств познания мира. Информация, которую ребенок получает из этих источников, обычно предлагается в готовом, легком для восприятия виде. Поэтому у сегодняшнего ребенка заметно сокращаются возможности для эмоционального восприятия окружающего мира в процессе деятельности, снижаются способности к анализу получаемой информации, развивается привычка к пассивному ее усвоению. При этом виртуальная реальность, окружающая ребенка, не только существенно отличается от настоящей действительности, но и нередко носит агрессивный и опасный для детской психики характер. В результате, «компьютерно-грамотный» ребенок очень часто оказывается неразвитой в культурном отношении, «эмоционально глухой» и творчески пассивной личностью.</w:t>
      </w: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 w:rsidRPr="000D62C5">
        <w:rPr>
          <w:color w:val="000000"/>
        </w:rPr>
        <w:t>Создание данной программы обусловлено потребностью компенсировать недостаток эмоциональной, творчески активной и продуктивной деятельности у наших детей.</w:t>
      </w: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 w:rsidRPr="000D62C5">
        <w:rPr>
          <w:color w:val="000000"/>
        </w:rPr>
        <w:t>Как и общеобразовательные программы, данный курс доступен для каждого желающего ребенка и не требует наличия у него хорошо развитых художественных способностей (как в специализированной школе). Вместе с тем, курс предлагает достаточно широкий круг видов изобразительной деятельности, что во многом отличает его от общеобразовательных программ и сближает с программами художественных школ.</w:t>
      </w: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 w:rsidRPr="000D62C5">
        <w:rPr>
          <w:color w:val="000000"/>
        </w:rPr>
        <w:lastRenderedPageBreak/>
        <w:t>Внеурочные занятия изобразительным искусством – это особая среда, способствующая развитию эмоционально-чувственного мира ребенка, где он ощущает себя защищенным и свободным в своих суждениях. Здесь могут взаимодействовать, развиваться и обучаться дети разного уровня развития. Главная цель - это психологическое здоровье каждого ребенка, развитие интереса детей к изобразительной деятельности и творческой активности в процессе освоения всех видов изобразительного искусства.</w:t>
      </w: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 w:rsidRPr="000D62C5">
        <w:rPr>
          <w:color w:val="000000"/>
        </w:rPr>
        <w:t>Программа направлена на то, чтобы через труд и искусство приобщить детей к творчеству, помочь ребенку открыть в себе художника, развить способности, которые помогут ему стать личностью. Способность к творчеству – отличительная черта человека, благодаря которой он может жить в единстве с природой, создавать, не нанося вреда, преумножать, не разрушая. Творческая личность – это достояние всего общества.</w:t>
      </w: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 w:rsidRPr="000D62C5">
        <w:rPr>
          <w:b/>
          <w:bCs/>
          <w:color w:val="000000"/>
          <w:u w:val="single"/>
        </w:rPr>
        <w:t>Основная цель программы: </w:t>
      </w:r>
      <w:r w:rsidRPr="000D62C5">
        <w:rPr>
          <w:color w:val="000000"/>
        </w:rPr>
        <w:t>формирование творческой и созидающей личности через приобщение к изобразительному искусству.</w:t>
      </w: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 w:rsidRPr="000D62C5">
        <w:rPr>
          <w:b/>
          <w:bCs/>
          <w:color w:val="000000"/>
          <w:u w:val="single"/>
        </w:rPr>
        <w:t>Основными задачами</w:t>
      </w:r>
      <w:r w:rsidRPr="000D62C5">
        <w:rPr>
          <w:color w:val="000000"/>
        </w:rPr>
        <w:t> </w:t>
      </w:r>
      <w:proofErr w:type="gramStart"/>
      <w:r w:rsidRPr="000D62C5">
        <w:rPr>
          <w:color w:val="000000"/>
        </w:rPr>
        <w:t>обучения по программе</w:t>
      </w:r>
      <w:proofErr w:type="gramEnd"/>
      <w:r w:rsidRPr="000D62C5">
        <w:rPr>
          <w:color w:val="000000"/>
        </w:rPr>
        <w:t xml:space="preserve"> являются:</w:t>
      </w:r>
    </w:p>
    <w:p w:rsidR="0053283A" w:rsidRPr="000D62C5" w:rsidRDefault="0053283A" w:rsidP="0053283A">
      <w:pPr>
        <w:pStyle w:val="a4"/>
        <w:numPr>
          <w:ilvl w:val="0"/>
          <w:numId w:val="8"/>
        </w:numPr>
        <w:shd w:val="clear" w:color="auto" w:fill="F5F5F5"/>
        <w:spacing w:before="0" w:beforeAutospacing="0" w:after="0" w:afterAutospacing="0" w:line="294" w:lineRule="atLeast"/>
        <w:ind w:left="0"/>
        <w:rPr>
          <w:color w:val="000000"/>
        </w:rPr>
      </w:pPr>
      <w:r w:rsidRPr="000D62C5">
        <w:rPr>
          <w:color w:val="000000"/>
        </w:rPr>
        <w:t>расширение представлений об изобразительном искусстве, обучение основам изобразительной грамоты, формирование художественных знаний, умений и навыков;</w:t>
      </w:r>
    </w:p>
    <w:p w:rsidR="0053283A" w:rsidRPr="000D62C5" w:rsidRDefault="0053283A" w:rsidP="0053283A">
      <w:pPr>
        <w:pStyle w:val="a4"/>
        <w:numPr>
          <w:ilvl w:val="0"/>
          <w:numId w:val="8"/>
        </w:numPr>
        <w:shd w:val="clear" w:color="auto" w:fill="F5F5F5"/>
        <w:spacing w:before="0" w:beforeAutospacing="0" w:after="0" w:afterAutospacing="0" w:line="294" w:lineRule="atLeast"/>
        <w:ind w:left="0"/>
        <w:rPr>
          <w:color w:val="000000"/>
        </w:rPr>
      </w:pPr>
      <w:r w:rsidRPr="000D62C5">
        <w:rPr>
          <w:color w:val="000000"/>
        </w:rPr>
        <w:t>развитие художественно – творческих, индивидуально выраженных способностей ребенка, фантазии, воображения, самостоятельного мышления, формирование потребности к саморазвитию;</w:t>
      </w:r>
    </w:p>
    <w:p w:rsidR="0053283A" w:rsidRPr="000D62C5" w:rsidRDefault="0053283A" w:rsidP="0053283A">
      <w:pPr>
        <w:pStyle w:val="a4"/>
        <w:numPr>
          <w:ilvl w:val="0"/>
          <w:numId w:val="8"/>
        </w:numPr>
        <w:shd w:val="clear" w:color="auto" w:fill="F5F5F5"/>
        <w:spacing w:before="0" w:beforeAutospacing="0" w:after="0" w:afterAutospacing="0" w:line="294" w:lineRule="atLeast"/>
        <w:ind w:left="0"/>
        <w:rPr>
          <w:color w:val="000000"/>
        </w:rPr>
      </w:pPr>
      <w:r w:rsidRPr="000D62C5">
        <w:rPr>
          <w:color w:val="000000"/>
        </w:rPr>
        <w:t>воспитание нравственных качеств личности ученика, эмоционально – эстетического восприятия окружающего мира, трудолюбия, аккуратности.</w:t>
      </w:r>
    </w:p>
    <w:p w:rsidR="00AC3E91" w:rsidRPr="000D62C5" w:rsidRDefault="00AC3E91" w:rsidP="00F828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283A" w:rsidRPr="000D62C5" w:rsidRDefault="0053283A" w:rsidP="00F828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91750" w:rsidRPr="000D62C5" w:rsidRDefault="00AC3E91" w:rsidP="00691750">
      <w:pPr>
        <w:pStyle w:val="c7"/>
        <w:shd w:val="clear" w:color="auto" w:fill="FFFFFF"/>
        <w:spacing w:before="0" w:beforeAutospacing="0" w:after="0" w:afterAutospacing="0"/>
        <w:ind w:firstLine="710"/>
        <w:jc w:val="both"/>
      </w:pPr>
      <w:r w:rsidRPr="000D62C5">
        <w:t>Раздел 2. Планируемые результаты.</w:t>
      </w:r>
    </w:p>
    <w:p w:rsidR="00691750" w:rsidRPr="000D62C5" w:rsidRDefault="00691750" w:rsidP="00691750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0D62C5">
        <w:rPr>
          <w:b/>
          <w:bCs/>
          <w:color w:val="000000"/>
        </w:rPr>
        <w:t xml:space="preserve"> Выпускник научится:</w:t>
      </w:r>
    </w:p>
    <w:p w:rsidR="00691750" w:rsidRPr="000D62C5" w:rsidRDefault="00691750" w:rsidP="0069175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особенности уникального народного искусства, семантическое значение традиционных образов, мотивов (древо жизни, птица, солярные знаки); создавать декоративные изображения на основе русских образов;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раскрывать смысл народных праздников и обрядов и их отражение в народном искусстве и в современной жизни;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эскизы декоративного убранства русской избы;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цветовую композицию внутреннего убранства избы;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специфику образного языка декоративно-прикладного искусства;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самостоятельные варианты орнаментального построения вышивки с опорой на народные традиции;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эскизы народного праздничного костюма, его отдельных элементов в цветовом решении;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умело пользоваться языком декоративно-прикладного искусства, принципами декоративного обобщения, уметь передавать единство формы и декора (на доступном для данного возраста уровне);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выстраивать декоративные, орнаментальные композиции в традиции народного искусства (используя традиционное письмо Гжели, Городца, Хохломы и т. д.) на основе ритмического повтора изобразительных или геометрических элементов;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владеть практическими навыками выразительного использования фактуры, цвета, формы, объема, пространства в процессе создания в конкретном материале плоскостных или объемных декоративных композиций;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распознавать и называть игрушки ведущих народных художественных промыслов; осуществлять собственный художественный замысел, связанный с созданием выразительной формы игрушки и украшением ее декоративной росписью в традиции одного из промыслов;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основы народного орнамента; создавать орнаменты на основе народных традиций;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виды и материалы декоративно-прикладного искусства;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национальные особенности русского орнамента и орнаментов других народов России;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общие черты в единстве материалов, формы и декора, конструктивных декоративных изобразительных элементов в произведениях народных и современных промыслов;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и характеризовать несколько народных художественных промыслов России;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образы, используя все выразительные возможности художественных материалов;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простым навыкам изображения с помощью пятна и тональных отношений;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навыку плоскостного силуэтного изображения обычных, простых предметов (кухонная утварь); описывать и характеризовать выдающиеся монументальные памятники и ансамбли, посвященные Великой Отечественной войне; представлениям об искусстве иллюстрации и творчестве известных иллюстраторов книг. И.Я. </w:t>
      </w: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Билибин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В.А. </w:t>
      </w: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Милашевский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. В.А. Фаворский;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опыту художественного иллюстрирования и навыкам работы графическими материалами;</w:t>
      </w:r>
    </w:p>
    <w:p w:rsidR="00691750" w:rsidRPr="000D62C5" w:rsidRDefault="00691750" w:rsidP="006917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собирать необходимый материал для иллюстрирования (характер одежды героев, характер построек и помещений, характерные детали быта и т.д.).</w:t>
      </w:r>
    </w:p>
    <w:p w:rsidR="00691750" w:rsidRPr="000D62C5" w:rsidRDefault="00691750" w:rsidP="00691750">
      <w:pPr>
        <w:shd w:val="clear" w:color="auto" w:fill="FFFFFF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изображать сложную форму предмета (силуэт) как соотношение простых геометрических фигур, соблюдая их пропорции;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линейные изображения геометрических тел и натюрморт с натуры из геометрических тел;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строить изображения простых предметов по правилам линейной перспективы;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освещение как важнейшее выразительное средство изобразительного искусства, как средство построения объема предметов и глубины пространства;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передавать с помощью света характер формы и эмоциональное напряжение в композиции натюрморта;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творческому опыту выполнения графического натюрморта и гравюры наклейками на картоне;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выражать цветом в натюрморте собственное настроение и переживания;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рассуждать о разных способах передачи перспективы в изобразительном искусстве как выражении различных мировоззренческих смыслов;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перспективу в практической творческой работе;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навыкам изображения уходящего вдаль пространства, применяя правила линейной и воздушной перспективы; объяснять разницу между предметом изображения, сюжетом и содержанием изображения;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композиционным навыкам работы, чувству ритма, работе с различными художественными материалами;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образы, используя все выразительные возможности художественных материалов;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видеть, наблюдать и эстетически переживать изменчивость цветового состояния и настроения в природе;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навыкам создания пейзажных зарисовок; классифицировать жанровую систему в изобразительном искусстве и ее значение для анализа развития искусства и понимания изменений видения мира;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объяснять разницу между предметом изображения, сюжетом и содержанием изображения;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и характеризовать понятия: пространство, ракурс, воздушная перспектива;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цвет как инструмент передачи своих чувств и представлений о красоте; осознавать, что колорит является средством эмоциональной выразительности живописного произведения;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навыкам композиции, наблюдательной перспективы и ритмической организации плоскости изображения;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основные средства художественной выразительности в изобразительном искусстве (линия, пятно, тон, цвет, форма, перспектива и др.);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композицию как целостный и образный строй произведения, роль формата, выразительное значение размера произведения, соотношение целого и детали, значение каждого фрагмента в его метафорическом смысле;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красками (гуашь, акварель), несколькими графическими материалами (карандаш, тушь), обладать первичными навыками лепки, использовать коллажные техники;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и характеризовать понятия: эпический пейзаж, романтический пейзаж, пейзаж настроения, пленэр, импрессионизм;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и характеризовать виды портрета;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и характеризовать основы изображения головы человека;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навыками работы с доступными скульптурными материалами;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представлению, по памяти;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графические материалы в работе над портретом;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образные возможности освещения в портрете;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правилами схематического построения головы человека в рисунке;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называть имена выдающихся русских и зарубежных художников - портретистов и определять их произведения;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навыкам передачи в плоскостном изображении простых движений фигуры человека;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рассуждать (с опорой на восприятие художественных произведений - шедевров изобразительного искусства) об изменчивости образа человека в истории искусства;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приемам выразительности при работе с натуры над набросками и зарисовками фигуры человека, используя разнообразные графические материалы;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характеризовать сюжетно-тематическую картину как обобщенный и целостный образ, как результат наблюдений и размышлений художника над жизнью;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объяснять понятия «тема», «содержание», «сюжет» в произведениях станковой живописи;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изобразительным и композиционным навыкам в процессе работы над эскизом;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и объяснять понятия «тематическая картина», «станковая живопись»; называть пространственные и временные виды искусства и объяснять, в чем состоит различие временных и пространственных видов искусства;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классифицировать жанровую систему в изобразительном искусстве и ее значение для анализа развития искусства и понимания изменений видения мира;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перечислять и характеризовать основные жанры сюжетно- тематической картины;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исторический жанр как идейное и образное выражение значительных событий в истории общества, как воплощение его мировоззренческих позиций и идеалов;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и характеризовать несколько классических произведений и называть имена великих русских мастеров исторической картины;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значение тематической картины XIX века в развитии русской культуры;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рассуждать о значении творчества великих русских художников в создании образа народа, в становлении национального самосознания и образа национальной истории;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называть имена нескольких известных художников объединения «Мир искусства» и их наиболее известные произведения;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творческому опыту по разработке и созданию изобразительного образа на выбранный исторический сюжет;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творческому опыту по разработке художественного проекта </w:t>
      </w:r>
      <w:proofErr w:type="gram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–р</w:t>
      </w:r>
      <w:proofErr w:type="gram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азработки композиции на историческую тему;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творческому опыту создания композиции на основе библейских сюжетов;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представлениям о великих, вечных темах в искусстве на основе сюжетов из Библии, об их мировоззренческом и нравственном значении в культуре;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называть имена великих европейских и русских художников, творивших на библейские темы;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роль монументальных памятников в жизни общества;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рассуждать об особенностях художественного образа советского народа в годы Великой Отечественной войны;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творческому опыту лепки памятника, посвященного значимому историческому событию или историческому герою;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художественно-выразительные средства произведений изобразительного искусства XX века;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культуре зрительского восприятия;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разницу между реальностью и художественным образом;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представлениям об анималистическом жанре изобразительного искусства и творчестве художников-анималистов;</w:t>
      </w:r>
    </w:p>
    <w:p w:rsidR="00691750" w:rsidRPr="000D62C5" w:rsidRDefault="00691750" w:rsidP="0069175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опыту художественного творчества по созданию стилизованных образов животных;</w:t>
      </w: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</w:p>
    <w:p w:rsidR="00691750" w:rsidRPr="000D62C5" w:rsidRDefault="00691750" w:rsidP="00691750">
      <w:pPr>
        <w:shd w:val="clear" w:color="auto" w:fill="FFFFFF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иметь общее представление и рассказывать об особенностях архитектурно-художественных стилей разных эпох;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понимать тенденции и перспективы развития современной архитектуры;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образно-стилевой язык архитектуры прошлого;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и различать малые формы архитектуры и дизайна в пространстве городской среды;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плоскостную композицию как возможное схематическое изображение объемов при взгляде на них сверху;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осознавать чертеж как плоскостное изображение объемов, когда точка – вертикаль, круг – цилиндр, шар и т. д.;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в создаваемых пространственных композициях доминантный объект и вспомогательные соединительные элементы;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навыки формообразования, использования объемов в дизайне и архитектуре (макеты из бумаги, картона, пластилина);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композиционные макеты объектов на предметной плоскости и в пространстве;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создавать практические творческие композиции в технике коллажа, </w:t>
      </w:r>
      <w:proofErr w:type="gram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дизайн-проектов</w:t>
      </w:r>
      <w:proofErr w:type="gram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получать представления о влиянии цвета на восприятие формы объектов архитектуры и дизайна, а также о том, какое значение имеет расположение цвета в пространстве архитектурно-дизайнерского объекта;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приобретать общее представление о традициях ландшафтно-парковой архитектуры;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основные школы садово-паркового искусства;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основы краткой истории костюма;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и раскрывать смысл композиционно-конструктивных принципов дизайна одежды;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старые и осваивать новые приемы работы с бумагой, природными материалами в процессе макетирования архитектурно-ландшафтных объектов;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отражать в эскизном проекте дизайна сада образно-архитектурный композиционный замысел;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графические навыки и технологии выполнения коллажа в процессе создания эскизов молодежных и исторических комплектов одежды;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и характеризовать памятники архитектуры Древнего Киева. София Киевская. Фрески. Мозаики;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и описывать архитектурные особенности соборов Московского Кремля;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и характеризовать особенности древнерусской иконописи. Понимать значение иконы «Троица» Андрея Рублева в общественной, духовной и художественной жизни Руси;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и описывать памятники шатрового зодчества;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особенности церкви Вознесения в селе Коломенском и храма Покрова-на-Рву;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раскрывать особенности новых иконописных традиций в XVII веке. Отличать по характерным особенностям икону и парсуну;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над проектом (индивидуальным или коллективным), создавая разнообразные творческие композиции в материалах по различным темам;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стилевые особенности разных школ архитектуры Древней Руси;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с натуры и по воображению архитектурные образы графическими материалами и др.;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работать над эскизом монументального произведения (витраж, мозаика, роспись, монументальная скульптура); использовать выразительный язык при моделировании архитектурного пространства;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сравнивать, сопоставлять и анализировать произведения живописи Древней Руси;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рассуждать о значении художественного образа древнерусской культуры;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ориентироваться в широком разнообразии стилей и направлений изобразительного искусства и архитектуры XVIII – XIX веков;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в речи новые термины, связанные со стилями в изобразительном искусстве и архитектуре XVIII – XIX веков;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 и называть характерные особенности русской портретной живописи XVIII века;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признаки и особенности московского барокко;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разнообразные творческие работы (фантазийные конструкции) в материале.</w:t>
      </w:r>
    </w:p>
    <w:p w:rsidR="00691750" w:rsidRPr="000D62C5" w:rsidRDefault="00691750" w:rsidP="0069175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итальянские и русские традиции в архитектуре Московского Кремля. Характеризовать и описывать архитектурные особенности соборов Московского Кремля;</w:t>
      </w:r>
    </w:p>
    <w:p w:rsidR="00691750" w:rsidRPr="000D62C5" w:rsidRDefault="00691750" w:rsidP="0069175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691750" w:rsidRPr="000D62C5" w:rsidRDefault="00691750" w:rsidP="0069175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691750" w:rsidRPr="000D62C5" w:rsidRDefault="00691750" w:rsidP="0069175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активно использовать язык изобразительного искусства и различные художественные материалы для освоения содержания различных учебных предметов (литературы, окружающего мира, технологии и др.);</w:t>
      </w:r>
    </w:p>
    <w:p w:rsidR="00691750" w:rsidRPr="000D62C5" w:rsidRDefault="00691750" w:rsidP="0069175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владеть диалогической формой коммуникации, уметь аргументировать свою точку зрения в процессе изучения изобразительного искусства;</w:t>
      </w:r>
    </w:p>
    <w:p w:rsidR="00691750" w:rsidRPr="000D62C5" w:rsidRDefault="00691750" w:rsidP="0069175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применять творческий опыт разработки художественного проекта – создания композиции на определенную тему;</w:t>
      </w:r>
    </w:p>
    <w:p w:rsidR="00691750" w:rsidRPr="000D62C5" w:rsidRDefault="00691750" w:rsidP="0069175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выделять признаки для установления стилевых связей в процессе изучения изобразительного искусства; работать над эскизом монументального произведения (витраж, мозаика, роспись, монументальная скульптура);</w:t>
      </w:r>
    </w:p>
    <w:p w:rsidR="00691750" w:rsidRPr="000D62C5" w:rsidRDefault="00691750" w:rsidP="0069175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понимать специфику изображения в полиграфии;</w:t>
      </w:r>
    </w:p>
    <w:p w:rsidR="00691750" w:rsidRPr="000D62C5" w:rsidRDefault="00691750" w:rsidP="0069175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различать формы полиграфической продукции: книги, журналы, плакаты, афиши и др.);</w:t>
      </w:r>
    </w:p>
    <w:p w:rsidR="00691750" w:rsidRPr="000D62C5" w:rsidRDefault="00691750" w:rsidP="0069175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различать и характеризовать типы изображения в полиграфии (графическое, живописное, компьютерное, фотографическое);</w:t>
      </w:r>
    </w:p>
    <w:p w:rsidR="00691750" w:rsidRPr="000D62C5" w:rsidRDefault="00691750" w:rsidP="0069175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понимать особенности исторического жанра, определять произведения исторической живописи;</w:t>
      </w:r>
    </w:p>
    <w:p w:rsidR="00691750" w:rsidRPr="000D62C5" w:rsidRDefault="00691750" w:rsidP="0069175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активно воспринимать произведения искусства и аргументированно анализировать разные уровни своего восприятия, понимать изобразительные метафоры и видеть целостную картину мира, присущую произведениям искусства;</w:t>
      </w:r>
    </w:p>
    <w:p w:rsidR="00691750" w:rsidRPr="000D62C5" w:rsidRDefault="00691750" w:rsidP="0069175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определять «Русский стиль» в архитектуре модерна, называть памятники архитектуры модерна;</w:t>
      </w:r>
    </w:p>
    <w:p w:rsidR="00691750" w:rsidRPr="000D62C5" w:rsidRDefault="00691750" w:rsidP="0069175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использовать навыки формообразования, использования объемов в архитектуре (макеты из бумаги, картона, пластилина); создавать композиционные макеты объектов на предметной плоскости и в пространстве;</w:t>
      </w:r>
    </w:p>
    <w:p w:rsidR="00691750" w:rsidRPr="000D62C5" w:rsidRDefault="00691750" w:rsidP="0069175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называть имена выдающихся русских художников-ваятелей второй половины XIX века и определять памятники монументальной скульптуры;</w:t>
      </w:r>
    </w:p>
    <w:p w:rsidR="00691750" w:rsidRPr="000D62C5" w:rsidRDefault="00691750" w:rsidP="0069175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создавать разнообразные творческие работы (фантазийные конструкции) в материале;</w:t>
      </w:r>
    </w:p>
    <w:p w:rsidR="00691750" w:rsidRPr="000D62C5" w:rsidRDefault="00691750" w:rsidP="0069175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узнавать основные художественные направления в искусстве XIX и XX веков;</w:t>
      </w:r>
    </w:p>
    <w:p w:rsidR="00691750" w:rsidRPr="000D62C5" w:rsidRDefault="00691750" w:rsidP="0069175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узнавать, называть основные художественные стили в европейском и русском искусстве и время их развития в истории культуры;</w:t>
      </w:r>
    </w:p>
    <w:p w:rsidR="00691750" w:rsidRPr="000D62C5" w:rsidRDefault="00691750" w:rsidP="00691750">
      <w:pPr>
        <w:shd w:val="clear" w:color="auto" w:fill="FFFFFF"/>
        <w:spacing w:after="0" w:line="240" w:lineRule="auto"/>
        <w:ind w:lef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6 класс</w:t>
      </w: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</w:p>
    <w:p w:rsidR="00691750" w:rsidRPr="000D62C5" w:rsidRDefault="00691750" w:rsidP="0069175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применять творческий опыт разработки художественного проекта – создания композиции на определенную тему;</w:t>
      </w:r>
    </w:p>
    <w:p w:rsidR="00691750" w:rsidRPr="000D62C5" w:rsidRDefault="00691750" w:rsidP="0069175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</w:t>
      </w:r>
    </w:p>
    <w:p w:rsidR="00691750" w:rsidRPr="000D62C5" w:rsidRDefault="00691750" w:rsidP="0069175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осознавать общечеловеческие ценности, выраженные в главных темах искусства;</w:t>
      </w:r>
    </w:p>
    <w:p w:rsidR="00691750" w:rsidRPr="000D62C5" w:rsidRDefault="00691750" w:rsidP="0069175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называть имена выдающихся русских художников-пейзажистов XIX века и определять произведения пейзажной живописи;</w:t>
      </w:r>
    </w:p>
    <w:p w:rsidR="00691750" w:rsidRPr="000D62C5" w:rsidRDefault="00691750" w:rsidP="0069175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понимать особенности исторического жанра, определять произведения исторической живописи;</w:t>
      </w:r>
    </w:p>
    <w:p w:rsidR="00691750" w:rsidRPr="000D62C5" w:rsidRDefault="00691750" w:rsidP="0069175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осознавать главные темы искусства и, обращаясь к ним в собственной художественно-творческой деятельности, создавать выразительные образы;</w:t>
      </w:r>
    </w:p>
    <w:p w:rsidR="00691750" w:rsidRPr="000D62C5" w:rsidRDefault="00691750" w:rsidP="0069175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применять творческий опыт разработки художественного проекта – создания композиции на определенную тему;</w:t>
      </w:r>
    </w:p>
    <w:p w:rsidR="00691750" w:rsidRPr="000D62C5" w:rsidRDefault="00691750" w:rsidP="0069175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характеризовать крупнейшие художественные музеи мира и России;</w:t>
      </w:r>
    </w:p>
    <w:p w:rsidR="00691750" w:rsidRPr="000D62C5" w:rsidRDefault="00691750" w:rsidP="0069175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получать представления об особенностях художественных коллекций крупнейших музеев мира; называть имена великих русских живописцев и архитекторов XVIII – XIX веков;</w:t>
      </w:r>
    </w:p>
    <w:p w:rsidR="00691750" w:rsidRPr="000D62C5" w:rsidRDefault="00691750" w:rsidP="0069175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называть и характеризовать произведения изобразительного искусства и архитектуры русских художников XVIII – XIX веков;</w:t>
      </w:r>
    </w:p>
    <w:p w:rsidR="00691750" w:rsidRPr="000D62C5" w:rsidRDefault="00691750" w:rsidP="0069175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называть имена выдающихся русских художников-ваятелей XVIII века и определять скульптурные памятники;</w:t>
      </w:r>
    </w:p>
    <w:p w:rsidR="00691750" w:rsidRPr="000D62C5" w:rsidRDefault="00691750" w:rsidP="0069175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называть имена выдающихся художников «Товарищества передвижников» и определять их произведения живописи;</w:t>
      </w:r>
    </w:p>
    <w:p w:rsidR="00691750" w:rsidRPr="000D62C5" w:rsidRDefault="00691750" w:rsidP="0069175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называть имена выдающихся русских художников-пейзажистов XIX века и определять произведения пейзажной живописи;</w:t>
      </w:r>
    </w:p>
    <w:p w:rsidR="00691750" w:rsidRPr="000D62C5" w:rsidRDefault="00691750" w:rsidP="0069175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понимать особенности исторического жанра, определять произведения исторической живописи;</w:t>
      </w:r>
    </w:p>
    <w:p w:rsidR="00691750" w:rsidRPr="000D62C5" w:rsidRDefault="00691750" w:rsidP="00691750">
      <w:pPr>
        <w:shd w:val="clear" w:color="auto" w:fill="FFFFFF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7 класс</w:t>
      </w:r>
    </w:p>
    <w:p w:rsidR="00691750" w:rsidRPr="000D62C5" w:rsidRDefault="00691750" w:rsidP="0069175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использовать навыки коллективной работы </w:t>
      </w:r>
      <w:proofErr w:type="gramStart"/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над</w:t>
      </w:r>
      <w:proofErr w:type="gramEnd"/>
    </w:p>
    <w:p w:rsidR="00691750" w:rsidRPr="000D62C5" w:rsidRDefault="00691750" w:rsidP="00691750">
      <w:pPr>
        <w:shd w:val="clear" w:color="auto" w:fill="FFFFFF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объемно- пространственной композицией;</w:t>
      </w:r>
    </w:p>
    <w:p w:rsidR="00691750" w:rsidRPr="000D62C5" w:rsidRDefault="00691750" w:rsidP="006917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различать и характеризовать типы изображения в полиграфии (графическое, живописное, компьютерное, фотографическое);</w:t>
      </w:r>
    </w:p>
    <w:p w:rsidR="00691750" w:rsidRPr="000D62C5" w:rsidRDefault="00691750" w:rsidP="006917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проектировать обложку книги, рекламы открытки, визитки и др.;</w:t>
      </w:r>
    </w:p>
    <w:p w:rsidR="00691750" w:rsidRPr="000D62C5" w:rsidRDefault="00691750" w:rsidP="006917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создавать художественную композицию макета книги, журнала; характеризовать стиль модерн в архитектуре. Ф.О. </w:t>
      </w:r>
      <w:proofErr w:type="spellStart"/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Шехтель</w:t>
      </w:r>
      <w:proofErr w:type="spellEnd"/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А. Гауди;</w:t>
      </w:r>
    </w:p>
    <w:p w:rsidR="00691750" w:rsidRPr="000D62C5" w:rsidRDefault="00691750" w:rsidP="006917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понимать основы сценографии как вида художественного творчества;</w:t>
      </w:r>
    </w:p>
    <w:p w:rsidR="00691750" w:rsidRPr="000D62C5" w:rsidRDefault="00691750" w:rsidP="006917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понимать роль костюма, маски и грима в искусстве актерского перевоплощения;</w:t>
      </w:r>
    </w:p>
    <w:p w:rsidR="00691750" w:rsidRPr="000D62C5" w:rsidRDefault="00691750" w:rsidP="006917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называть имена российских художников (А.Я. Головин, А.Н. Бенуа, М.В. </w:t>
      </w:r>
      <w:proofErr w:type="spellStart"/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Добужинский</w:t>
      </w:r>
      <w:proofErr w:type="spellEnd"/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); характеризовать стиль модерн в архитектуре. Ф.О. </w:t>
      </w:r>
      <w:proofErr w:type="spellStart"/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Шехтель</w:t>
      </w:r>
      <w:proofErr w:type="spellEnd"/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А. Гауди;</w:t>
      </w:r>
    </w:p>
    <w:p w:rsidR="00691750" w:rsidRPr="000D62C5" w:rsidRDefault="00691750" w:rsidP="006917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понимать различия в творческой работе художника-живописца и сценографа;</w:t>
      </w:r>
    </w:p>
    <w:p w:rsidR="00691750" w:rsidRPr="000D62C5" w:rsidRDefault="00691750" w:rsidP="006917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применять полученные знания о типах оформления сцены при создании школьного спектакля; понимать специфику изображения в полиграфии;</w:t>
      </w:r>
    </w:p>
    <w:p w:rsidR="00691750" w:rsidRPr="000D62C5" w:rsidRDefault="00691750" w:rsidP="006917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различать формы полиграфической продукции: книги, журналы, плакаты, афиши и др.);</w:t>
      </w:r>
    </w:p>
    <w:p w:rsidR="00691750" w:rsidRPr="000D62C5" w:rsidRDefault="00691750" w:rsidP="006917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различать и характеризовать типы изображения в полиграфии (графическое, живописное, компьютерное, фотографическое);</w:t>
      </w:r>
    </w:p>
    <w:p w:rsidR="00691750" w:rsidRPr="000D62C5" w:rsidRDefault="00691750" w:rsidP="006917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проектировать обложку книги, рекламы открытки, визитки и др.;</w:t>
      </w:r>
    </w:p>
    <w:p w:rsidR="00691750" w:rsidRPr="000D62C5" w:rsidRDefault="00691750" w:rsidP="006917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создавать художественную композицию макета книги, журнала;</w:t>
      </w:r>
    </w:p>
    <w:p w:rsidR="00691750" w:rsidRPr="000D62C5" w:rsidRDefault="00691750" w:rsidP="006917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применять в практике любительского спектакля художественно-творческие умения по созданию костюмов, грима и т. д. для спектакля из доступных материалов;</w:t>
      </w:r>
    </w:p>
    <w:p w:rsidR="00691750" w:rsidRPr="000D62C5" w:rsidRDefault="00691750" w:rsidP="006917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добиваться в практической работе большей выразительности костюма и его стилевого единства со сценографией спектакля;</w:t>
      </w:r>
    </w:p>
    <w:p w:rsidR="00691750" w:rsidRPr="000D62C5" w:rsidRDefault="00691750" w:rsidP="006917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использовать элементарные навыки основ фотосъемки, осознанно осуществлять выбор объекта и точки съемки, ракурса, плана как художественно-выразительных средств фотографии;</w:t>
      </w:r>
    </w:p>
    <w:p w:rsidR="00691750" w:rsidRPr="000D62C5" w:rsidRDefault="00691750" w:rsidP="006917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применять в своей съемочной практике ранее приобретенные знания и навыки композиции, чувства цвета, глубины пространства и т. д.;</w:t>
      </w:r>
    </w:p>
    <w:p w:rsidR="00691750" w:rsidRPr="000D62C5" w:rsidRDefault="00691750" w:rsidP="006917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понимать и объяснять синтетическую природу фильма.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 класс: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целостного мировоззрения, учитывающего культурное, языковое, духовное многообразие современного мира;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-овладение основами культуры практической творческой работы различными художественными материалами и инструментами;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способности ориентироваться в мире современной художественной культуры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результаты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  активного отношения к традициям культуры как смысловой, эстетической и личностно-значимой ценности;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-обретение самостоятельного  творческого опыта, формирующего способность к самостоятельным  действиям, в различных учебных и жизненных ситуациях;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-Умение эстетически подходить к любому виду деятельности;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фантазии, воображения, визуальной памяти;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-умение соотносить свои действия с планируемыми результатами, осуществлять контроль своей деятельности в процессе достижения результатов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результаты: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восприятие  мира, человека, окружающих явлений  с эстетических позиций;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-активное отношение к традициям культуры как  к смысловой, эстетической и личностно значимой ценности;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-художественное познание мира, понимание роли  и места искусства в жизни человека и общества;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-умение ориентироваться и самостоятельно находить необходимую информацию по культуре и искусству в справочных материалах, электронных ресурсах;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-понимание разницы между элитарным и массовым искусством;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-применять различные художественные материалы, техники и средства художественной выразительности в собственной художественной деятельности.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6 класс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</w:t>
      </w: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результаты: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осмысление и эмоционально–ценностное восприятие визуальных образов реальности и произведений искусств;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-освоение художественной культуры как сферы материального выражения  духовных ценностей, представленных в пространственных формах;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-воспитание художественного вкуса как способности эстетически воспринимать, чувствовать и оценивать явления окружающего мира и искусства;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 -овладение средствами художественного изображения;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способности наблюдать реальный мир, способности воспринимать,  анализировать  и  структурировать визуальный образ на основе  его эмоционально -  нравственной оценке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результаты: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оценивать правильность выполнения учебной задачи, собственные возможности ее решения;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-умение эстетически подходить к любому виду деятельности;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художественно- образного мышления  как неотъемлемой части целостного мышления человека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результаты: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-понимание основ изобразительной грамоты,  умение использовать специфику образного языка и средства художественной выразительности, особенности различных художественных материалов и техник во время практической  работы, т.е. в процессе создания художественных образов;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-восприятие и интерпретация темы, сюжета и содержания произведений изобразительного искусства;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-применять различные художественные материалы, техники и средства художественной выразительности в собственной художественной деятельност</w:t>
      </w:r>
      <w:proofErr w:type="gram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и(</w:t>
      </w:r>
      <w:proofErr w:type="gram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области живописи, графики, скульптуры);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 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личностно-значимой ценности;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-осознание значения искусства и творчества в личной и культурной самоидентификации личности;</w:t>
      </w: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 класс: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результаты: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культуры своего народа, своего края, основ культурного наследия народов России и человечества; усвоение гуманистических, традиционных ценностей многонационального российского общества;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 осознание значения семьи в жизни человека и общества, принятие ценности семейной жизни, уважительное и заботливое отношение к членам семьи;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способности наблюдать реальный мир, способности воспринимать, анализировать  и  структурировать визуальный образ на основе  его эмоционально -  нравственной оценке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результаты: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художественно- образного мышления  как неотъемлемой части целостного мышления человека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способности к целостному художественному восприятию мира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результаты: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художественного вкуса и творческого воображения;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-эмоционально- ценностное отношение к искусству и жизни, осознание и принятие системы общечеловеческих ценностей;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-приобретение опыта создания художественного образа в разных видах и жанрах визуально-пространственных искусств; изобразительных, декоративно-прикладных;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приобретение опыта работы различными художественными материалами и в разных техниках;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личностно-значимой ценности; устойчивого интереса к творческой деятельности.</w:t>
      </w:r>
    </w:p>
    <w:p w:rsidR="00AC3E91" w:rsidRPr="000D62C5" w:rsidRDefault="00AC3E91" w:rsidP="00F828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91750" w:rsidRPr="000D62C5" w:rsidRDefault="00691750" w:rsidP="00F828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3E91" w:rsidRPr="000D62C5" w:rsidRDefault="00AC3E91" w:rsidP="00F828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D62C5">
        <w:rPr>
          <w:rFonts w:ascii="Times New Roman" w:hAnsi="Times New Roman" w:cs="Times New Roman"/>
          <w:sz w:val="24"/>
          <w:szCs w:val="24"/>
        </w:rPr>
        <w:t>Раздел 3. Тематическое планирование.</w:t>
      </w:r>
    </w:p>
    <w:p w:rsidR="00D0094A" w:rsidRPr="000D62C5" w:rsidRDefault="00D0094A" w:rsidP="00F828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72"/>
        <w:gridCol w:w="814"/>
        <w:gridCol w:w="2117"/>
        <w:gridCol w:w="814"/>
        <w:gridCol w:w="3886"/>
      </w:tblGrid>
      <w:tr w:rsidR="00691750" w:rsidRPr="000D62C5" w:rsidTr="00691750">
        <w:tc>
          <w:tcPr>
            <w:tcW w:w="14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3. Тематическое планирование с определением основных видов учебной деятельности </w:t>
            </w: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обучающихся</w:t>
            </w:r>
          </w:p>
          <w:p w:rsidR="00691750" w:rsidRPr="000D62C5" w:rsidRDefault="00691750" w:rsidP="00691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основного общего образования</w:t>
            </w:r>
          </w:p>
        </w:tc>
      </w:tr>
      <w:tr w:rsidR="00691750" w:rsidRPr="000D62C5" w:rsidTr="00691750">
        <w:tc>
          <w:tcPr>
            <w:tcW w:w="14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5 класс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  <w:p w:rsidR="00691750" w:rsidRPr="000D62C5" w:rsidRDefault="00691750" w:rsidP="00691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  <w:p w:rsidR="00691750" w:rsidRPr="000D62C5" w:rsidRDefault="00691750" w:rsidP="00691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Основные виды деятельности 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</w:tr>
      <w:tr w:rsidR="00691750" w:rsidRPr="000D62C5" w:rsidTr="00691750">
        <w:trPr>
          <w:trHeight w:val="2280"/>
        </w:trPr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Народное художественное творчество – неиссякаемый источник самобытной красоты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Древние образы в народном творчестве.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Уметь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обьяснять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глубинные смыслы основных знаков-символов традиционного крестьянского прикладного искусства, отмечать их лаконично-выразительную красоту. Осваивать навыки декоративного обобщения в процессе выполнения практической творческой работы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Солярные знаки (декоративное изображение и их</w:t>
            </w:r>
            <w:proofErr w:type="gramEnd"/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условно - символический характер).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 и объяснять целостность образного строя традиционного крестьянского жилища, выраженного в его трехчастной структуре и  декоре. Раскрывать  символическое значение, содержательный смысл знаков-образов в декоративном убранстве избы. Находить общее и различное в образном строе традиционного жилища разных народов. Создавать эскизы декоративного убранства избы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изба: единство конструкции и декора.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Сравнивать и называть конструктивные декоративные элементы устройства жилой среды крестьянского дома. Сравнивать, сопоставлять интерьеры крестьянских жилищ у разных народов, находить в них черты национального своеобразия. Создавать цветовую  композицию внутреннего пространства избы.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Крестьянский дом как отражение уклада крестьянской жизни и памятник архитектуры.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Орнамент как основа декоративного украшения.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Создавать самостоятельные варианты орнаментального построения вышивки с опорой на народную традицию. Выделять величиной, выразительным контуром рисунка, цветом, декором главный мотив, дополняя его орнаментальными поясами. Оценивать собственную художественную деятельность  и деятельность своих сверстников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Праздничный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народный костюм – целостный художественный образ.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Понимать  и анализировать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образный строй народного праздничного костюма, давать ему эстетическую оценку. Соотносить особенности декора женского праздничного костюма с мировоззрением наших предков. Создавать эскизы народного праздничного костюма, его отдельных элементов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Обрядовые действия народного праздника, их символическое значение.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Характеризовать праздник как важное событие, как синтез всех видов творчества. Участвовать в художественной жизни класса, создавать атмосферу праздничного действа, общения и красоты. Проявлять себя в роли знатоков искусства, экскурсоводов, народных мастеров, экспертов. Понимать и объяснять ценность уникального крестьянского искусства как живой традиции,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Древние образы в народных игрушках (Дымковская игрушка,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Филимоновская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игрушка).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Размышлять, рассуждать об истоках возникновения современной народной игрушки. Сравнивать, оценивать форму, декор игрушек, принадлежащих различным художественным промыслам. Осуществлять собственный художественный замысел, связанный с созданием формы игрушки и украшением ее декоративной росписью в традиции одного из промыслов.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Композиционное, стилевое и цветовое единство в изделиях народных промыслов.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Искусство Гжели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Эмоционально воспринимать, выражать свое отношение, давать эстетическую оценку произведениям гжельской керамики. Сравнивать благозвучное сочетание синего и белого в природе и в произведениях Гжели. Осваивать приемы кистевого мазка – «мазка с тенями». Создавать композицию росписи в процессе творческой работы.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Городецкая роспись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Эмоционально воспринимать, выражать свое отношение, эстетически оценивать произведения городецкого промысла. 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Выявлять общность в городецкой и гжельской росписях, определять характерные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особенности произведений городецкого промысла.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Осваивать приемы кистевой росписи Городца, овладевать декоративными навыками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Хохлома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Эмоционально воспринимать, выражать свое отношение, эстетически оценивать произведения Хохломы. Иметь представление о видах хохломской росписи, различать их. Создавать композицию травной росписи в единстве с формой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Жостово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Эмоционально воспринимать, выражать свое отношение, эстетически оценивать произведения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жостовского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промысла. Осваивать основные приемы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жостовского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письма. Создавать фрагмент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жостовской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росписи в живописной манере в процессе выполнения творческой работы.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Роспись по металлу,  щепа, роспись по лубу и дереву.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Выражать свое личное отношение, эстетически оценивать изделия мастеров Русского Севера. Объяснять, что значит единство материала, формы и декора в берестяной и деревянной утвари. Осваивать основные приемы мезенской росписи. Создавать композицию росписи или ее фрагмент.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Вечные темы и великие исторические события в искусстве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Искусство иллюстрации (И.Я.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Билибин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В.А.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Милашевский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В.А. Фаворский).</w:t>
            </w:r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имена известных художников иллюстраторов книг;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роль художественной иллюстрации.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выражать авторскую позицию по выбранной теме.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Анималистический жанр (В.А.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Ватагин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Е.И.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Чарушин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имена известных художников анималистического жанра;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угадывать по манере письма произведения художников. Создавать рисунки с изображением животных 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характерными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Образы животных в современных предметах декоративно-прикладного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искусства. Стилизация изображения животных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Создавать самостоятельные варианты орнаментального построения  с опорой на народную традицию. Выделять величиной, выразительным контуром рисунка,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цветом, декором главный мотив, дополняя его орнаментальными поясами. Использовать традиционные  сочетания цветов. Осваивать навыки декоративного обобщения.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Исторические картины.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исторический жанр).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имена выдающихся художников и их произведения.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воспринимать произведения искусства великих мастеров.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Праздники и повседневность в изобразительном искусстве (бытовой жанр).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имена выдающихся художников бытового жанра и их произведения.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воспринимать, анализировать  произведения великих мастеров.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Великой Отечественной войны в монументальном искусстве и в живописи. Мемориальные ансамбли.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живописные произведения, посвященные ВОВ.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мемориалы, посвященные памяти героев Великой Отечественной войны.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работать с пластическими материалами.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Взаимосвязь истории искусства и истории человечества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Российские художественные музеи. 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(Русский музей,</w:t>
            </w:r>
            <w:proofErr w:type="gramEnd"/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Эрмитаж,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Третьяковская галерея).</w:t>
            </w:r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краткую историю музея. Уметь воспринимать произведения искусства и аргументировать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нализировать разные уровни  своего восприятия, понимать изобразительные метафоры.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Музей изобразительных искусств имени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А.С. Пушкина.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воспринимать произведения искусства и аргументировать, анализировать разные уровни  своего восприятия, понимать изобразительные метафоры.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Изобразительное искусство и архитектура России XI –XVII вв.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Художественная культура и искусство Древней Руси, ее символичность, обращенность к внутреннему миру человека.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Знать известные шатровые храмы 15-17 веков Москвы и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подмосковья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анализировать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конструкцию и украшения  как новый вид архитектуры.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Архитектура Киевской Руси. Мозаика.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Иметь представление и рассказывать о храмах Киевской Руси, их особенностях. Оценивать красоту архитектурных сооружений, украшений.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изобразительног</w:t>
            </w: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 искусства и основы образного языка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Пространственные искусства.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Жанры в изобразительном искусстве.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Называть пространственные и временные виды искусства, 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объяснять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чем состоит их различие, рассуждать о роли зрителя в жизни искусства, уметь определять, к какому виду  и жанру искусства относится рассматриваемое произведение.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Художественные материалы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Иметь представление и высказываться о роли художественного материала в построении художественного образа, приобретать навыки работы графическими материалами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Выразительные возможности изобразительного искусства. Язык и смысл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Рассуждать о значении и роли искусства в жизни людей. Рассказывать о различных художественных материалах и их выразительных свойствах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– основа изобразительного творчества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Приобретать представление о рисунке как виде художественного творчества. Различать виды рисунка по их целям и художественным задачам. Овладевать навыками работы с графическими материалами в процессе выполнения творческих заданий.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Художественный образ. Стилевое единство.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Линия, пятно. Ритм.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Различать виды рисунка по их целям и художественным задачам. Овладевать навыками работы с графическими материалами в процессе выполнения творческих заданий.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Цвет. Основы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цветоведения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Знать понятия и уметь объяснять их значения: основной цвет, составной цвет, дополнительный цвет. Объяснять значение понятий: цветовой круг,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цветотональная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шкала. Иметь навык сравнения и смешения  красок  для получения различных оттенков цвета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Композиция. Натюрморт. 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Формировать представления о различных целях и задачах изображения предметов быта в искусстве разных эпох. Узнавать о разных способах изображения предметов в зависимости от целей художественного изображения. Отрабатывать навык плоскостного изображения простых предметов. Осваивать простые композиционные умения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изображения.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Итого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691750" w:rsidRPr="000D62C5" w:rsidTr="00691750">
        <w:tc>
          <w:tcPr>
            <w:tcW w:w="14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 класс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изобразительного искусства и основы образного языка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Понятие формы. Геометрические тела: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куб, шар, цилиндр,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конус, призма.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Характеризовать понятие простой и сложной пространственной формы. Называть основные геометрические объемные тела. Изображать сложную форму предмета (силуэт) как соотношение простых геометрических  фигур. Оценивать собственную художественную деятельность  и деятельность своих сверстников.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Многообразие форм окружающего мира.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Изображение объема на плоскости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Приобретать представление о различных способах и задачах изображения  в различные эпохи. Строить изображения простых предметов по правилам линейной перспективы. Создавать линейные изображения геометрических тел, натюрморт с натуры из геометрических тел.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Освещение. Свет и тень.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Характеризовать освещение как важнейшее выразительное средство изобразительного искусства, как средство построения объема предметов. Осваивать основные правила объемного изображения предметов. Передавать с помощью света характер формы.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Натюрмо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 в гр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афике.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Осваивать первичные умения графического изображения натюрморта с натуры и по представлению. Понимать и объяснять, что такое гравюра, каковы ее виды. Приобретать творческий опыт выполнения графического натюрморта в различных техниках.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 в натюрморте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Приобретать представление о различном видении и понимании цветового состояния изображаемого мира в истории искусства. Понимать и использовать в работе выразительные возможности цвета. Выражать цветом в натюрморте собственное  настроение и переживания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Пейзаж. Правила построения перспективы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Получать представление о различных способах изображения пространства, о перспективе как о средстве выражения. Приобретать навыки изображения  на основе правил линейной и воздушной перспективы. Приобретать навыки передачи в цвете различных состояний природы.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Воздушная перспектива. Пейзаж настроения.   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Природа и художник. Пейзаж в живописи художников – импрессионистов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(К.Моне,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А.Сислей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Получать представление о том, как понимали красоту природы и использовали новые средства выразительности в живописи 19 века. Характеризовать направления импрессионизма в истории изобразительного искусства. Учиться видеть, наблюдать изменчивость цветового состояния и настроения в природе. Приобретать навыки передачи в цвете состояний природы и настроения человека.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Пейзаж в графике.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Получать представление о произведениях графического пейзажа в европейском и русском искусстве. Приобретать навыки наблюдательности, интерес к окружающему миру, навыки создания пейзажных зарисовок.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Стили, направления, виды и жанры в русском изобразительном искусстве и архитектуре XVIII - XIX вв.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русского раздолья в пейзажной живописи XIX века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(А.К.  Саврасов,</w:t>
            </w:r>
            <w:proofErr w:type="gramEnd"/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И.И. Шишкин,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И.И. Левитан,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В.Д. Поленов).</w:t>
            </w:r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Получать представление о том, как понимали красоту природы и использовали новые средства выразительности в живописи 19 века. Характеризовать направления импрессионизма в истории изобразительного искусства. Учиться видеть, наблюдать изменчивость цветового состояния и настроения в природе.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Классицизм в русской портретной живописи XVIII века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(И.П. Аргунов,</w:t>
            </w:r>
            <w:proofErr w:type="gramEnd"/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Ф.С. Рокотов,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Д.Г. Левицкий,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В.Л.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Боровиковский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Русская классическая скульптура XVIII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века (Ф.И. Шубин,</w:t>
            </w:r>
            <w:proofErr w:type="gramEnd"/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М.И. Козловский).</w:t>
            </w:r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Получать представления о задачах изображения человека в русском  искусстве 18 века. Приводить примеры известных портретов отечественных художников. Рассказывать о содержании и композиционных средствах его выражения в портрете. Знакомиться с примерами портретных изображений великих мастеров скульптуры, приобретать опыт восприятия скульптурного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портрета.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Жанровая живопись в произведениях русских художников XIX века (П.А. Федотов). Монументальная скульптура второй половины XIX века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Эмоционально воспринимать, выражать свое отношение, эстетически оценивать жанровые произведения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Знать имена выдающихся художников бытового жанра и их произведения.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воспринимать, анализировать  произведения великих мастеров.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Понимание смысла деятельности художника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Портрет. Конструкция головы человека и ее основные пропорции. Изображение головы человека в пространстве.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Приобретать представления о конструкции, строении головы человека и пропорциях  лица. Овладевать первичными навыками  изображения головы человека. Приобретать навыки создания портрета в рисунке.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Портрет в скульптуре.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Знакомиться с примерами портретных изображений великих мастеров скульптуры, приобретать опыт восприятия скульптурного портрета. Приобретать  опыт и навыки работы лепки головы человека. Знакомиться с различными скульптурными материалами.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Графический портретный рисунок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Приобретать интерес к изображениям человека как способу нового понимания и видения человека. Получать представления о графических портретах мастеров разных эпох, о разнообразии графических сре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 в  р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ешении образа человека. Выполнять наброски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Образные возможности освещения в портрете. Роль цвета в портрете.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Узнавать о выразительных возможностях освещения при создании художественного образа.  Различать освещение портрета с различных точек,  характеризовать освещение в произведениях искусства. Овладевать опытом наблюдательности и постигать культуру восприятия реальности.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Великие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портретисты прошлого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(В.А. Тропинин,</w:t>
            </w:r>
            <w:proofErr w:type="gramEnd"/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И.Е. Репин,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И.Н. Крамской,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В.А. Серов).</w:t>
            </w:r>
            <w:proofErr w:type="gramEnd"/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Портрет в изобразительном искусстве XX века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(К.С. Петров-Водкин,</w:t>
            </w:r>
            <w:proofErr w:type="gramEnd"/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П.Д. Корин).</w:t>
            </w:r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Узнавать и называть произведения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великих портретистов русского и европейского  искусства. Рассказывать об истории жанра портрета. Приобретать творческий опыт и новые умения в наблюдении и создании портретного образа человека.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Изображение фигуры человека и образ человека.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Приобретать представления о конструкции  и пропорциях  фигуры человека.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и уметь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соблюдать пропорции при изображении фигуры человека;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изображать человека в движении.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Изображение фигуры человека в истории искусства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(Леонардо да Винчи, Микеланджело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Буанаротти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О. Роден).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Узнавать и называть произведения великих художников русского  искусства. Приобретать творческий опыт и новые умения в наблюдении  и анализе произведений.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Пропорции и строение фигуры человека.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пропорции фигуры человека.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рисовать схемы  движений человека. Знать имена великих скульпторов и их произведения.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Лепка фигуры человека.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Получить представление об истории скульптурного образа. Уметь использовать выразительные свойства материала (глины, пластилина) для передачи движения и пропорций в мини-скульптуре.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Набросок фигуры человека с натуры.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Получить представление о пропорциях фигуры человека.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Обретать навыки  рисования  схемы  движений человека. Знать имена великих скульпторов и их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произведения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нать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понятие силуэт.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-пользоваться графическими материалами;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-видеть и передавать характер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движения.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представлений о выражении в образах искусства нравственного поиска человечества.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(В.М. Васнецов,</w:t>
            </w:r>
            <w:proofErr w:type="gramEnd"/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М.В. Нестеров)</w:t>
            </w:r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Знакомиться с произведениями художников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преобретать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опыт понимания и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анализирования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произведений, выражать свое мнение о видении сюжетной линии. Приобретать творческий опыт и новые умения в наблюдении  и анализе произведений.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Вечные темы и великие исторические события в искусстве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 и содержание в картине. Процесс работы над тематической картиной.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.Характеризовать сюжетно-тематическую картину как обобщенный и целостный образ.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Обьяснять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понятия «тема», «содержание», «сюжет».выражения в произведениях бытового жанра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частвовать в обсуждении содержания и средств выражения в произведениях бытового жанра. Развивать навыки композиционн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 построения  в процессе работы.</w:t>
            </w:r>
          </w:p>
        </w:tc>
      </w:tr>
      <w:tr w:rsidR="00691750" w:rsidRPr="000D62C5" w:rsidTr="00691750">
        <w:trPr>
          <w:trHeight w:val="2360"/>
        </w:trPr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Тематическая картина в русском искусстве XIX века.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(К.П. Брюллов и др.).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Учиться рассказывать об особенностях развития исторической картины в русском искусстве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арактеризовать значение тематической картины в развитии русской культуры. Называть имена и узнавать картины известных художников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Мифологические темы в зарубежном искусстве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(С. Боттичелли, Джорджоне,</w:t>
            </w:r>
            <w:proofErr w:type="gramEnd"/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Рафаэль Санти).</w:t>
            </w:r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Приобретать представление о взаимосвязи исторического и мифологического жанров в ИЗО, характеризовать понятия «монументальная живопись, «фреска».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Называть имена и узнавать картины известных художников.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воспринимать произведения искусства великих мастеров. Уметь строить тематическую композицию.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религиозная живопись XIX века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(А.А. Иванов,</w:t>
            </w:r>
            <w:proofErr w:type="gramEnd"/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И.Н. Крамской,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В.Д. Поленов).</w:t>
            </w:r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Приобретать представление о великих, вечных темах искусства. Узнавать  наиболее известные произведения изобразительного искусства  в русском  искусстве. Приобретать опыт строить тематическую композицию на основе библейского сюжета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Библейские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сюжеты в мировом изобразительном искусстве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(Леонардо да Винчи, Рембрандт, Микеланджело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Буанаротти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Рафаэль Санти).</w:t>
            </w:r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Приобретать представление о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великих, вечных темах искусства. Узнавать  наиболее известные произведения изобразительного искусства на библейские темы в европейском искусстве. Приобретать опыт строить тематическую композицию на основе библейского сюжета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Историческая живопись художников объединения «Мир искусства»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(А.Н. Бенуа, Е.Е. Лансере, Н.К. Рерих).       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Приобретать представление о великих, вечных темах искусства. Узнавать  наиболее известные произведения изобразительного искусства на исторические темы в живописных произведениях «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мироискусстников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691750" w:rsidRPr="000D62C5" w:rsidTr="00691750">
        <w:tc>
          <w:tcPr>
            <w:tcW w:w="14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 класс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Искусство полиграфии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Специфика изображения в полиграфии. Формы полиграфической продукции (книги, журналы, плакаты, афиши, открытки, буклеты).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 и объяснять образно-информационную цельность синтеза слова и изображения в плакате и рекламе.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Создавать творческую работу в материале.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Типы изображения в полиграфии (графическое, живописное, компьютерное фотографическое). Искусство шрифта.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 букву как исторически сложившееся обозначение звука.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Различать «архитектуру» шрифта и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шрифтовых гарнитур.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Применять печатное слово, типографскую строку в качестве элементов графической композиции.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Композиционные основы макетирования в графическом дизайне. Проектирование обложки книги, рекламы, открытки, визитной карточки и др.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Узнавать  элементы, составляющие конструкцию и художественное оформление книги, журнала.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Выбирать и использовать различные способы компоновки книжного и журнального разворота.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Создавать практическую творческую работу в материале.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Конструктивное искусство: </w:t>
            </w: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архитектура и дизайн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Художественный язык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конструктивных искусств. Роль искусства в организации предметно – пространственной среды жизни человека.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Находить в окружающем рукотворном мире примеры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плоскостных и объемно-пространственных композиций.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плоскостного изображения к объемному макету.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пространственное воображение.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 плоскостную композицию как возможное схематическое изображение объемов при взгляде на них сверху.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Осознавать чертеж как плоскостное изображение объемов,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Здание как сочетание различных объемов. Понятие модуля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 и объяснять структуру различных типов зданий, выявлять горизонтальные, вертикальные, наклонные элементы, входящие в них.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Применять модульные элементы в создании эскизного макета дома.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Важнейшие архитектурные элементы здания.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Иметь представление и рассказывать о главных архитектурных элементах здания, их изменениях в процессе исторического развития.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Создавать разнообразные творческие работы (фантазийные конструкции) в материале.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Вещь как сочетание объемов и как образ времени. Единство 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функционального в вещи. Форма и материал.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 общее и различное во внешнем облике вещи и здания, уметь выявлять сочетание объемов, образующих форму вещи.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Осознавать дизайн вещи одновременно как искусство и как социальное проектирование, уметь объяснять это.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Цвет в архитектуре и дизайне. Архитектурный образ как понятие эпохи (Ш.Э.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Корбюзье).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Получать представления о влиянии цвета на восприятие формы объектов архитектуры и дизайна, а также о том, какое значение имеет расположение цвета в пространстве архитектурно-дизайнерского объекта.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 и объяснять особенности цвета в живописи, дизайне, архитектуре.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Выполнять коллективную творческую работу по теме.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Тенденции и перспективы развития современной архитектуры. Жилое пространство города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ород, микрорайон, улица).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Рассматривать и объяснять планировку города как способ оптимальной организации образа жизни людей.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Создавать практические творческие работы, развивать чувство композиции.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Природа и архитектура. Ландшафтный дизайн.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Узнавать о различных вариантах планировки дачной территории.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Совершенствовать приемы работы с различными материалами в процессе создания проекта садового участка.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Применять навыки сочинения объемно-пространственной композиции в формировании букета по принципам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икэбаны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школы садово-паркового искусства. Русская усадебная культура XVIII - XIX веков.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основные школы садово-паркового искусства,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различать известные русские особняки 18-19 веков.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 флористики. Проектирование пространственной и предметной среды. Дизайн моего сада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Преобретать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применять навыки сочинения объемно-пространственной композиции в формировании букета по принципам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икэбаны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костюма.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Приобретать общее представление о технологии создания одежды.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 применять законы композиции в процессе создания одежды (силуэт, линия, фасон), использовать эти законы на практике.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Композиционно - конструктивные принципы дизайна одежды.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Приобретать общее представление о технологии создания одежды.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 применять законы композиции в процессе создания одежды (силуэт, линия, фасон), использовать эти законы на практике.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Осознавать двуединую природу моды как нового эстетического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направления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Изобразительное искусство и архитектура России XI –XVII вв.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Красота и своеобразие архитектуры Владимиро-Суздальской Руси. Архитектура Великого Новгорода.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Иметь представление и рассказывать о главных элементах архитектуры Владимира, Н.Новгорода, их особенностях.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Создавать разнообразные творческие работы  в материале.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Образный мир древнерусской живописи (Андрей Рублев,</w:t>
            </w:r>
            <w:proofErr w:type="gramEnd"/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Феофан Грек,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Дионисий).</w:t>
            </w:r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имена выдающихся художников-иконописцев и их произведения.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воспринимать произведения искусства великих мастеров.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Соборы Московского Кремля. Шатровая архитектура (церковь Вознесения Христова в селе Коломенском, Храм Покрова на Рву).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Иметь представление и рассказывать о главных храмах Московского Кремля, их особенностях. Оценивать красоту храма 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Коломенском, храма Покрова на Рву  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Изобразительное искусство «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бунташного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века» (парсуна). Московское барокко.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отличительные особенности парсуны, произведения известных мастеров. Узнавать и характеризовать архитектуру Московского барокко в Петербурге, Царском селе.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Взаимосвязь истории искусства и истории человечества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Традиции и новаторство в изобразительном искусстве XX века (модерн, авангард, сюрреализм).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отличительные особенности стилей  искусства: модерн, авангард, сюрреализм. Уметь характеризовать произведения живописи XX в.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Модерн в русской архитектуре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(Ф.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Шехтель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Стиль модерн в зарубежной архитектуре (А. Гауди).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основные отличительные особенности модерна в архитектуре,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проводить сравнительный анализ русской и зарубежной архитектуры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Крупнейшие художественные музеи мира  и их роль в культуре (Прадо,</w:t>
            </w:r>
            <w:proofErr w:type="gramEnd"/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Лувр,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Дрезденская галерея).</w:t>
            </w:r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краткую историю музея. Уметь воспринимать произведения искусства и аргументировать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нализировать разные уровни  своего восприятия,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понимать изобразительные метафоры.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Изображение в синтетических и экранных видах искусства и художественная фотография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 изображения в синтетических искусствах. Театральное искусство и художник.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 соотнесение правды и условности в актёрской игре и сценографии спектакля.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Узнавать, что актёр – основа театрального искусства и носитель его специфики.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Понимать, что все замыслы художника и созданное им оформление живут на сцене только через актёра, благодаря его игре.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Сценография – особый вид художественного творчества. Костюм, грим и маска. Театральные художники начала XX века.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(А.Я. Головин,</w:t>
            </w:r>
            <w:proofErr w:type="gramEnd"/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А.Н. Бенуа,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М.В.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Добужинский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Узнавать, что образное решение сценического пространства спектакля и облика его персонажей составляют основную творческую задачу театрального художника.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 различия в творческой работе художника-живописца и сценографа.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Приобретать представление об исторической эволюции театрально-декорационного искусства и типах сценического оформления и уметь их творчески использовать в своей сценической практике.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Опыт художественно-творческой деятельности. Создание художественного образа в искусстве фотографии.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 специфику изображения в фотографии, его эстетическую условность, несмотря на все его правдоподобие.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Различать особенности художественно-образного языка, на котором «говорят» картина и фотография.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Осознавать, что фотографию делает искусством не аппарат, а человек, снимающий этим аппаратом.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Иметь представление о различном соотношении объективного и субъективного в изображении мира на картине и на фотографии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художественной фотографии. Выразительные средства фотографии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(композиция, план, ракурс,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свет, ритм и др.).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 и объяснять роль света как художественного средства в искусстве фотографии.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Уметь работать с освещением для передачи объёма и фактуры вещи при создании художественно-выразительного </w:t>
            </w: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фотонатюрморта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Приобретать навыки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композиционной и тональной обработки фотоснимка при помощи различных компьютерных программ.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Изображение в фотографии и в живописи.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Различать особенности художественно-образного языка, на котором «говорят» картина и фотография. Иметь представление о различном соотношении объективного и субъективного в изображении мира на картине и на фотографии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Изобразительная природа экранных искусств. Специфика киноизображения: кадр и монтаж.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 и объяснять значение информационно-эстетической и историко-документальной ценности фотографии.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Осваивать навыки оперативной репортажной съёмки события и учиться владеть основами операторской грамоты, необходимой в жизненной практике.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Кинокомпозиция</w:t>
            </w:r>
            <w:proofErr w:type="spell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средства эмоциональной выразительности в фильме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(ритм, свет, цвет, музыка, звук).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Узнавать, что 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телевидение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прежде всего является средством массовой информации, транслятором самых различных событий и зрелищ, в том числе и произведений искусства, не будучи при этом новым видом искусства.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 многофункциональное назначение телевидения как СМИ и культуры.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Узнавать, что неповторимую специфику телевидения составляет прямой эфир.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Документальный, игровой и анимационный фильмы. Коллективный процесс творчества в кино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ценарист, режиссер, оператор, художник, актер).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Осознавать общность творческого процесса при создании любой телевизионной передачи и кинодокументалистики.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Приобретать и использовать опыт документальной съёмки и тележурналистики для формирования школьного телевидения.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Мастера российского кинематографа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(С.М. Эйзенштейн,</w:t>
            </w:r>
            <w:proofErr w:type="gramEnd"/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С.Ф. Бондарчук,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А.А. Тарковский,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Н.С. Михалков).</w:t>
            </w:r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Приобретать представление о коллективном процессе создания фильма, в котором участвуют не только творческие работники, но и технологи, инженеры и специалисты многих иных </w:t>
            </w: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профессий.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 и объяснять, что современное кино является мощнейшей индустрией.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Узнавать, что решение изобразительного строя фильма является результатом совместного творчества режиссёра, оператора и художника.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Приобретать представление о роли художника-постановщика в игровом фильме, о творческих задачах, стоящих перед ним, и о многообразии художнических профессий в современном кино.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Телевизионное изображение, его особенности и возможности (видеосюжет, репортаж и др.).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Приобретать представления о художнической природе операторского мастерства и уметь применять полученные знания по композиции и построению кадра.</w:t>
            </w:r>
          </w:p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Овладевать азами операторской грамоты, техники съёмки и компьютерного монтажа, чтобы эффективно их применять в работе над своим видео.</w:t>
            </w:r>
          </w:p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смотреть и анализировать с точки зрения режиссёрского, монтажно-операторского искусства фильмы мастеров кино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Художественно-творческие проекты.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опыта выступления и защиты своего проекта. Оценивать собственную художественную деятельность  и деятельность своих сверстников</w:t>
            </w:r>
          </w:p>
        </w:tc>
      </w:tr>
      <w:tr w:rsidR="00691750" w:rsidRPr="000D62C5" w:rsidTr="00691750"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2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102</w:t>
            </w:r>
          </w:p>
        </w:tc>
        <w:tc>
          <w:tcPr>
            <w:tcW w:w="5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1750" w:rsidRPr="000D62C5" w:rsidRDefault="00691750" w:rsidP="00691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</w:tbl>
    <w:p w:rsidR="00D0094A" w:rsidRPr="000D62C5" w:rsidRDefault="00D0094A" w:rsidP="00F828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91750" w:rsidRPr="000D62C5" w:rsidRDefault="00691750" w:rsidP="00691750">
      <w:pPr>
        <w:pStyle w:val="c7"/>
        <w:shd w:val="clear" w:color="auto" w:fill="FFFFFF"/>
        <w:spacing w:before="0" w:beforeAutospacing="0" w:after="0" w:afterAutospacing="0"/>
        <w:jc w:val="both"/>
      </w:pPr>
    </w:p>
    <w:p w:rsidR="00691750" w:rsidRPr="000D62C5" w:rsidRDefault="00691750" w:rsidP="00691750">
      <w:pPr>
        <w:pStyle w:val="c7"/>
        <w:shd w:val="clear" w:color="auto" w:fill="FFFFFF"/>
        <w:spacing w:before="0" w:beforeAutospacing="0" w:after="0" w:afterAutospacing="0"/>
        <w:jc w:val="both"/>
      </w:pPr>
    </w:p>
    <w:p w:rsidR="00691750" w:rsidRPr="000D62C5" w:rsidRDefault="00691750" w:rsidP="00691750">
      <w:pPr>
        <w:pStyle w:val="c7"/>
        <w:shd w:val="clear" w:color="auto" w:fill="FFFFFF"/>
        <w:spacing w:before="0" w:beforeAutospacing="0" w:after="0" w:afterAutospacing="0"/>
        <w:jc w:val="both"/>
      </w:pPr>
    </w:p>
    <w:p w:rsidR="00691750" w:rsidRPr="000D62C5" w:rsidRDefault="00D0094A" w:rsidP="00691750">
      <w:pPr>
        <w:pStyle w:val="c7"/>
        <w:shd w:val="clear" w:color="auto" w:fill="FFFFFF"/>
        <w:spacing w:before="0" w:beforeAutospacing="0" w:after="0" w:afterAutospacing="0"/>
        <w:jc w:val="both"/>
      </w:pPr>
      <w:r w:rsidRPr="000D62C5">
        <w:t>Раздел 4. Содержание курса внеурочной деятельности  с указанием  форм организации и видов деятельности</w:t>
      </w:r>
    </w:p>
    <w:p w:rsidR="00691750" w:rsidRPr="000D62C5" w:rsidRDefault="00691750" w:rsidP="0069175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D62C5">
        <w:rPr>
          <w:b/>
          <w:bCs/>
          <w:color w:val="000000"/>
        </w:rPr>
        <w:t>5 класс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Народное художественное творчество – неиссякаемый источник самобытной красоты – 15 час.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Древние образы в народном творчестве.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Солярные знаки (декоративное изображение и их условно - символический характер).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Русская изба: единство конструкции и декора.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Крестьянский дом как отражение уклада крестьянской жизни и памятник архитектуры.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Орнамент как основа декоративного украшения.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Праздничный народный костюм – целостный художественный образ.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Обрядовые действия народного праздника, их символическое значение.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Древние образы в народных игрушках (Дымковская игрушка, </w:t>
      </w: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Филимоновская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игрушка).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Композиционное, стилевое и цветовое единство в изделиях народных промыслов (искусство Гжели, Городецкая роспись, Хохлома, </w:t>
      </w: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Жостово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Роспись по металлу, щепа, роспись по лубу и дереву, тиснение и резьба по бересте).</w:t>
      </w:r>
      <w:proofErr w:type="gramEnd"/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Вечные темы и великие исторические события в искусстве - 8часов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Искусство иллюстрации (И.Я. </w:t>
      </w: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Билибин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В.А. </w:t>
      </w: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Милашевский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, В.А. Фаворский).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Анималистический жанр (В.А. </w:t>
      </w: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Ватагин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Е.И. </w:t>
      </w: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Чарушин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Образы животных в современных предметах декоративно-прикладного искусства. Стилизация изображения животных.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Исторические картины</w:t>
      </w:r>
      <w:proofErr w:type="gram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сторический жанр).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Праздники и повседневность в изобразительном искусстве (бытовой жанр).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Великой Отечественной войны в монументальном искусстве и в живописи. Мемориальные ансамбли.</w:t>
      </w:r>
    </w:p>
    <w:p w:rsidR="00691750" w:rsidRPr="000D62C5" w:rsidRDefault="00691750" w:rsidP="0069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Взаимосвязь истории искусства и истории человечества-2часа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Российские художественные музеи (Русский музей, Эрмитаж, Третьяковская галерея.</w:t>
      </w:r>
      <w:proofErr w:type="gramEnd"/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Музей изобразительных искусств имени А.С. Пушкина).</w:t>
      </w:r>
      <w:proofErr w:type="gramEnd"/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Изобразительное искусство и архитектура России XI –XVII вв.-2 часа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Художественная культура и искусство Древней Руси, ее символичность, обращенность к внутреннему миру человека.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Архитектура Киевской Руси. Мозаика.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 изобразительного искусства и основы образного языка -7 часов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Пространственные искусства. Художественные материалы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 Жанры в изобразительном искусстве.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Выразительные возможности изобразительного искусства. Язык и смысл.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– основа изобразительного творчества.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Художественный образ. Стилевое единство. Линия, пятно. Ритм.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Цвет</w:t>
      </w:r>
      <w:proofErr w:type="gram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.О</w:t>
      </w:r>
      <w:proofErr w:type="gram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сновы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цветоведения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Композиция. Натюрморт.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Итого: 34 часа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 изобразительного искусства и основы образного языка-11 часов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 Понятие формы. Геометрические тела: куб, шар, цилиндр, конус, призма.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Многообразие форм окружающего мира.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 Изображение объема на плоскости.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Освещение. Свет и тень.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Натюрмо</w:t>
      </w:r>
      <w:proofErr w:type="gram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рт в гр</w:t>
      </w:r>
      <w:proofErr w:type="gram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афике. Цвет в натюрморте.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Пейзаж. Правила построения перспективы.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Воздушная перспектива. Пейзаж настроения.    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Природа и художник. Пейзаж в живописи художников – импрессионистов (К. Моне, А. </w:t>
      </w: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Сислей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Пейзаж в графике. Работа на пленэре.</w:t>
      </w: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Стили, направления, виды и жанры в русском изобразительном искусстве и архитектуре XVIII - XIX вв.</w:t>
      </w: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- 3 часа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русского раздолья в пейзажной живописи XIX века (А.К. Саврасов, И.И. Шишкин, И.И. Левитан, В.Д. Поленов).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Классицизм в русской портретной живописи XVIII века (И.П. Аргунов, Ф.С. Рокотов, Д.Г. Левицкий, В.Л. </w:t>
      </w: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Боровиковский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Русская классическая скульптура XVIII века (Ф.И. Шубин, М.И. Козловский</w:t>
      </w:r>
      <w:r w:rsidRPr="000D62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Понимание смысла деятельности художника-13часов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Портрет. Конструкция головы человека и ее основные пропорции. Изображение головы человека в пространстве.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 в скульптуре.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Графический портретный рисунок.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Образные возможности освещения в портрете. Роль цвета в портрете. Великие портретисты прошлого (В.А. Тропинин, И.Е. Репин, И.Н. Крамской, В.А. Серов). Портрет в изобразительном искусстве XX века (К.С. Петров-Водкин, П.Д. Корин).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Изображение фигуры человека и образ человека.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Изображение фигуры человека в истории искусства (Леонардо да Винчи, Микеланджело </w:t>
      </w: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Буанаротти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, О. Роден).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Пропорции и строение фигуры человека. Лепка фигуры человека.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Набросок фигуры человека с натуры.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представлений о выражении в образах искусства нравственного поиска человечества (В.М. Васнецов, М.В. Нестеров).</w:t>
      </w: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Вечные темы и великие исторические события в искусстве-6 часов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 и содержание в картине. Процесс работы над тематической картиной.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Библейские сюжеты в мировом изобразительном искусстве (Леонардо да Винчи, Рембрандт, Микеланджело </w:t>
      </w: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Буанаротти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Рафаэль </w:t>
      </w: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Санти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Мифологические темы в зарубежном искусстве (С. Боттичелли, Джорджоне, Рафаэль Санти).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Русская религиозная живопись XIX века (А.А. Иванов, И.Н. Крамской, В.Д. Поленов).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Тематическая картина в русском искусстве XIX века (К.П. Брюллов).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Историческая живопись художников объединения «Мир искусства» (А.Н. Бенуа, Е.Е. Лансере, Н.К. Рерих</w:t>
      </w: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  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Итого: 34 часа    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Искусство полиграфии-3 часа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Специфика изображения в полиграфии. Формы полиграфической продукции (книги, журналы, плакаты, афиши, открытки, буклеты).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Типы изображения в полиграфии (графическое, живописное, компьютерное фотографическое). Искусство шрифта.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 Композиционные основы макетирования в графическом дизайне. Проектирование обложки книги, рекламы, открытки, визитной карточки.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Конструктивное искусство: архитектура и дизайн - 12часов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Художественный язык конструктивных искусств. Роль искусства в организации предметно – пространственной среды жизни человека.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От плоскостного изображения к объемному макету.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Здание как сочетание различных объемов. Понятие модуля.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Важнейшие архитектурные элементы здания.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Вещь как сочетание объемов и как образ времени. Единство </w:t>
      </w:r>
      <w:proofErr w:type="gram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художественного</w:t>
      </w:r>
      <w:proofErr w:type="gram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и функционального в вещи. Форма и материал.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Цвет в архитектуре и дизайне. Архитектурный образ как понятие эпохи (Ш.Э. </w:t>
      </w: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Корбюзье).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Тенденции и перспективы развития современной архитектуры. Жилое пространство города (город, микрорайон, улица).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Природа и архитектура. Ландшафтный дизайн.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 Основные школы садово-паркового искусства. Русская усадебная культура XVIII - XIX веков.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Искусство флористики. Проектирование пространственной и предметной среды. Дизайн моего сада.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 костюма.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Композиционно - конструктивные принципы дизайна одежды.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Изобразительное искусство и архитектура России XI –XVII вв.</w:t>
      </w: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- 4 часа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Красота и своеобразие архитектуры Владимиро-Суздальской Руси. Архитектура Великого Новгорода.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Образный мир древнерусской живописи (Андрей Рублев, Феофан Грек, Дионисий).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Соборы Московского Кремля. Шатровая архитектура (церковь Вознесения Христова в селе Коломенском, Храм Покрова на Рву).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Изобразительное искусство «</w:t>
      </w: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бунташного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века» (парсуна). Московское барокко.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Взаимосвязь истории искусства и истории человечества - 3часа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Традиции и новаторство в изобразительном искусстве XX века (модерн, авангард, сюрреализм).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Модерн в русской архитектуре (Ф. </w:t>
      </w: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Шехтель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). Стиль модерн в зарубежной архитектуре (А. Гауди).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Крупнейшие художественные музеи мира и их роль в культуре (Прадо, Лувр, Дрезденская галерея).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Изображение в синтетических и экранных видах искусства и художественная фотография -11часов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изображения в синтетических искусствах. Театральное искусство и художник.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Сценография – особый вид художественного творчества. Костюм, грим и маска. Театральные художники начала XX века (А.Я. Головин, А.Н. Бенуа, М.В. </w:t>
      </w: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Добужинский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Опыт художественно-творческой деятельности. Создание художественного образа в искусстве фотографии.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художественной фотографии. Выразительные средства фотографии (композиция, план, ракурс, свет, ритм и др.).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Изображение в фотографии и в живописи.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Изобразительная природа экранных искусств. Специфика киноизображения: кадр и монтаж.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Кинокомпозиция</w:t>
      </w:r>
      <w:proofErr w:type="spellEnd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средства эмоциональной выразительности в фильме (ритм, </w:t>
      </w:r>
      <w:bookmarkStart w:id="0" w:name="_GoBack"/>
      <w:bookmarkEnd w:id="0"/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свет, цвет, музыка, звук).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Документальный, игровой и анимационный фильмы. Коллективный процесс творчества в кино (сценарист, режиссер, оператор, художник, актер).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Мастера российского кинематографа (С.М. Эйзенштейн, С.Ф. Бондарчук, А.А. Тарковский, Н.С. Михалков).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Телевизионное изображение, его особенности и возможности (видеосюжет, репортаж и др.).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Художественно-творческие проекты.</w:t>
      </w:r>
    </w:p>
    <w:p w:rsidR="00691750" w:rsidRPr="000D62C5" w:rsidRDefault="00691750" w:rsidP="0069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Итого: 34 часа</w:t>
      </w:r>
    </w:p>
    <w:p w:rsidR="00D0094A" w:rsidRPr="000D62C5" w:rsidRDefault="00D0094A" w:rsidP="00F828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283A" w:rsidRPr="000D62C5" w:rsidRDefault="00D0094A" w:rsidP="0053283A">
      <w:pPr>
        <w:pStyle w:val="a4"/>
        <w:shd w:val="clear" w:color="auto" w:fill="F5F5F5"/>
        <w:spacing w:before="0" w:beforeAutospacing="0" w:after="0" w:afterAutospacing="0"/>
      </w:pPr>
      <w:r w:rsidRPr="000D62C5">
        <w:t xml:space="preserve">Раздел 5. </w:t>
      </w:r>
      <w:r w:rsidR="00DB5CE3" w:rsidRPr="000D62C5">
        <w:t>Организационно-педагогические условия реализации программы (МТБ)</w:t>
      </w:r>
    </w:p>
    <w:p w:rsidR="0053283A" w:rsidRPr="000D62C5" w:rsidRDefault="0053283A" w:rsidP="0053283A">
      <w:pPr>
        <w:pStyle w:val="a4"/>
        <w:shd w:val="clear" w:color="auto" w:fill="F5F5F5"/>
        <w:spacing w:before="0" w:beforeAutospacing="0" w:after="0" w:afterAutospacing="0"/>
        <w:rPr>
          <w:color w:val="000000"/>
        </w:rPr>
      </w:pPr>
      <w:r w:rsidRPr="000D62C5">
        <w:rPr>
          <w:color w:val="000000"/>
        </w:rPr>
        <w:t xml:space="preserve"> На занятиях кружка необходимы следующие </w:t>
      </w:r>
      <w:r w:rsidRPr="000D62C5">
        <w:rPr>
          <w:b/>
          <w:bCs/>
          <w:i/>
          <w:iCs/>
          <w:color w:val="000000"/>
          <w:u w:val="single"/>
        </w:rPr>
        <w:t>художественные материалы</w:t>
      </w:r>
      <w:r w:rsidRPr="000D62C5">
        <w:rPr>
          <w:color w:val="000000"/>
        </w:rPr>
        <w:t>:</w:t>
      </w:r>
    </w:p>
    <w:p w:rsidR="0053283A" w:rsidRPr="000D62C5" w:rsidRDefault="0053283A" w:rsidP="0053283A">
      <w:pPr>
        <w:pStyle w:val="a4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color w:val="000000"/>
        </w:rPr>
      </w:pPr>
      <w:r w:rsidRPr="000D62C5">
        <w:rPr>
          <w:color w:val="000000"/>
        </w:rPr>
        <w:t>графитовый карандаш,</w:t>
      </w:r>
    </w:p>
    <w:p w:rsidR="0053283A" w:rsidRPr="000D62C5" w:rsidRDefault="0053283A" w:rsidP="0053283A">
      <w:pPr>
        <w:pStyle w:val="a4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color w:val="000000"/>
        </w:rPr>
      </w:pPr>
      <w:r w:rsidRPr="000D62C5">
        <w:rPr>
          <w:color w:val="000000"/>
        </w:rPr>
        <w:t>ластик,</w:t>
      </w:r>
    </w:p>
    <w:p w:rsidR="0053283A" w:rsidRPr="000D62C5" w:rsidRDefault="0053283A" w:rsidP="0053283A">
      <w:pPr>
        <w:pStyle w:val="a4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color w:val="000000"/>
        </w:rPr>
      </w:pPr>
      <w:r w:rsidRPr="000D62C5">
        <w:rPr>
          <w:color w:val="000000"/>
        </w:rPr>
        <w:t>ручка шариковая</w:t>
      </w:r>
    </w:p>
    <w:p w:rsidR="0053283A" w:rsidRPr="000D62C5" w:rsidRDefault="0053283A" w:rsidP="0053283A">
      <w:pPr>
        <w:pStyle w:val="a4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color w:val="000000"/>
        </w:rPr>
      </w:pPr>
      <w:r w:rsidRPr="000D62C5">
        <w:rPr>
          <w:color w:val="000000"/>
        </w:rPr>
        <w:t>маркер, фломастер,</w:t>
      </w:r>
    </w:p>
    <w:p w:rsidR="0053283A" w:rsidRPr="000D62C5" w:rsidRDefault="0053283A" w:rsidP="0053283A">
      <w:pPr>
        <w:pStyle w:val="a4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color w:val="000000"/>
        </w:rPr>
      </w:pPr>
      <w:r w:rsidRPr="000D62C5">
        <w:rPr>
          <w:color w:val="000000"/>
        </w:rPr>
        <w:t>гуашевые и акварельные краски,</w:t>
      </w:r>
    </w:p>
    <w:p w:rsidR="0053283A" w:rsidRPr="000D62C5" w:rsidRDefault="0053283A" w:rsidP="0053283A">
      <w:pPr>
        <w:pStyle w:val="a4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color w:val="000000"/>
        </w:rPr>
      </w:pPr>
      <w:r w:rsidRPr="000D62C5">
        <w:rPr>
          <w:color w:val="000000"/>
        </w:rPr>
        <w:t>кисти разных видов и размеров,</w:t>
      </w:r>
    </w:p>
    <w:p w:rsidR="0053283A" w:rsidRPr="000D62C5" w:rsidRDefault="0053283A" w:rsidP="0053283A">
      <w:pPr>
        <w:pStyle w:val="a4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color w:val="000000"/>
        </w:rPr>
      </w:pPr>
      <w:r w:rsidRPr="000D62C5">
        <w:rPr>
          <w:color w:val="000000"/>
        </w:rPr>
        <w:t>пастель,</w:t>
      </w:r>
    </w:p>
    <w:p w:rsidR="0053283A" w:rsidRPr="000D62C5" w:rsidRDefault="0053283A" w:rsidP="0053283A">
      <w:pPr>
        <w:pStyle w:val="a4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color w:val="000000"/>
        </w:rPr>
      </w:pPr>
      <w:r w:rsidRPr="000D62C5">
        <w:rPr>
          <w:color w:val="000000"/>
        </w:rPr>
        <w:t>набор цветного картона,</w:t>
      </w:r>
    </w:p>
    <w:p w:rsidR="0053283A" w:rsidRPr="000D62C5" w:rsidRDefault="0053283A" w:rsidP="0053283A">
      <w:pPr>
        <w:pStyle w:val="a4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color w:val="000000"/>
        </w:rPr>
      </w:pPr>
      <w:r w:rsidRPr="000D62C5">
        <w:rPr>
          <w:color w:val="000000"/>
        </w:rPr>
        <w:t>белой бумаги различного формата,</w:t>
      </w:r>
    </w:p>
    <w:p w:rsidR="0053283A" w:rsidRPr="000D62C5" w:rsidRDefault="0053283A" w:rsidP="0053283A">
      <w:pPr>
        <w:pStyle w:val="a4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color w:val="000000"/>
        </w:rPr>
      </w:pPr>
      <w:r w:rsidRPr="000D62C5">
        <w:rPr>
          <w:color w:val="000000"/>
        </w:rPr>
        <w:t>самоклеющейся плёнки,</w:t>
      </w:r>
    </w:p>
    <w:p w:rsidR="0053283A" w:rsidRPr="000D62C5" w:rsidRDefault="0053283A" w:rsidP="0053283A">
      <w:pPr>
        <w:pStyle w:val="a4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color w:val="000000"/>
        </w:rPr>
      </w:pPr>
      <w:r w:rsidRPr="000D62C5">
        <w:rPr>
          <w:color w:val="000000"/>
        </w:rPr>
        <w:t>ножницы,</w:t>
      </w:r>
    </w:p>
    <w:p w:rsidR="0053283A" w:rsidRPr="000D62C5" w:rsidRDefault="0053283A" w:rsidP="0053283A">
      <w:pPr>
        <w:pStyle w:val="a4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color w:val="000000"/>
        </w:rPr>
      </w:pPr>
      <w:r w:rsidRPr="000D62C5">
        <w:rPr>
          <w:color w:val="000000"/>
        </w:rPr>
        <w:t>клей ПВА,</w:t>
      </w:r>
    </w:p>
    <w:p w:rsidR="0053283A" w:rsidRPr="000D62C5" w:rsidRDefault="0053283A" w:rsidP="0053283A">
      <w:pPr>
        <w:pStyle w:val="a4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color w:val="000000"/>
        </w:rPr>
      </w:pPr>
      <w:r w:rsidRPr="000D62C5">
        <w:rPr>
          <w:color w:val="000000"/>
        </w:rPr>
        <w:t>скотч прозрачный и цветной,</w:t>
      </w:r>
    </w:p>
    <w:p w:rsidR="00D0094A" w:rsidRPr="000D62C5" w:rsidRDefault="00D0094A" w:rsidP="00F828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283A" w:rsidRPr="000D62C5" w:rsidRDefault="0053283A" w:rsidP="00F828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53283A" w:rsidRPr="000D62C5" w:rsidSect="00397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780E" w:rsidRDefault="0028780E" w:rsidP="0028780E">
      <w:pPr>
        <w:spacing w:after="0" w:line="240" w:lineRule="auto"/>
      </w:pPr>
      <w:r>
        <w:separator/>
      </w:r>
    </w:p>
  </w:endnote>
  <w:endnote w:type="continuationSeparator" w:id="1">
    <w:p w:rsidR="0028780E" w:rsidRDefault="0028780E" w:rsidP="00287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780E" w:rsidRDefault="0028780E" w:rsidP="0028780E">
      <w:pPr>
        <w:spacing w:after="0" w:line="240" w:lineRule="auto"/>
      </w:pPr>
      <w:r>
        <w:separator/>
      </w:r>
    </w:p>
  </w:footnote>
  <w:footnote w:type="continuationSeparator" w:id="1">
    <w:p w:rsidR="0028780E" w:rsidRDefault="0028780E" w:rsidP="002878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42B02"/>
    <w:multiLevelType w:val="multilevel"/>
    <w:tmpl w:val="6DDC1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5412DD"/>
    <w:multiLevelType w:val="multilevel"/>
    <w:tmpl w:val="A0E4D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4B28A3"/>
    <w:multiLevelType w:val="multilevel"/>
    <w:tmpl w:val="3D78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403E77"/>
    <w:multiLevelType w:val="multilevel"/>
    <w:tmpl w:val="2286E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A06232"/>
    <w:multiLevelType w:val="multilevel"/>
    <w:tmpl w:val="AEE03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DE0CD3"/>
    <w:multiLevelType w:val="multilevel"/>
    <w:tmpl w:val="5546F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B9023B"/>
    <w:multiLevelType w:val="multilevel"/>
    <w:tmpl w:val="60DAF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9846AD"/>
    <w:multiLevelType w:val="multilevel"/>
    <w:tmpl w:val="41DC1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6F1883"/>
    <w:multiLevelType w:val="multilevel"/>
    <w:tmpl w:val="FDC66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7"/>
  </w:num>
  <w:num w:numId="5">
    <w:abstractNumId w:val="6"/>
  </w:num>
  <w:num w:numId="6">
    <w:abstractNumId w:val="5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828A1"/>
    <w:rsid w:val="000334C3"/>
    <w:rsid w:val="000D62C5"/>
    <w:rsid w:val="0028780E"/>
    <w:rsid w:val="00397143"/>
    <w:rsid w:val="005101F1"/>
    <w:rsid w:val="0053283A"/>
    <w:rsid w:val="006356B4"/>
    <w:rsid w:val="00667F88"/>
    <w:rsid w:val="00691750"/>
    <w:rsid w:val="00AC3E91"/>
    <w:rsid w:val="00BD5116"/>
    <w:rsid w:val="00D0094A"/>
    <w:rsid w:val="00DB5CE3"/>
    <w:rsid w:val="00E605AE"/>
    <w:rsid w:val="00F828A1"/>
    <w:rsid w:val="00FB2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28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69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53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287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780E"/>
  </w:style>
  <w:style w:type="paragraph" w:styleId="a7">
    <w:name w:val="footer"/>
    <w:basedOn w:val="a"/>
    <w:link w:val="a8"/>
    <w:uiPriority w:val="99"/>
    <w:semiHidden/>
    <w:unhideWhenUsed/>
    <w:rsid w:val="00287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780E"/>
  </w:style>
  <w:style w:type="paragraph" w:styleId="a9">
    <w:name w:val="Balloon Text"/>
    <w:basedOn w:val="a"/>
    <w:link w:val="aa"/>
    <w:uiPriority w:val="99"/>
    <w:semiHidden/>
    <w:unhideWhenUsed/>
    <w:rsid w:val="00287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7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28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69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53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5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33</Pages>
  <Words>10192</Words>
  <Characters>58097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Nadegda</dc:creator>
  <cp:lastModifiedBy>Nadegda</cp:lastModifiedBy>
  <cp:revision>5</cp:revision>
  <cp:lastPrinted>2022-09-13T09:54:00Z</cp:lastPrinted>
  <dcterms:created xsi:type="dcterms:W3CDTF">2021-06-15T07:08:00Z</dcterms:created>
  <dcterms:modified xsi:type="dcterms:W3CDTF">2022-09-13T10:42:00Z</dcterms:modified>
</cp:coreProperties>
</file>